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1C6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C64" w:rsidRDefault="0004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C64" w:rsidRDefault="0004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041C64" w:rsidRDefault="00041C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5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6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</w:t>
      </w:r>
      <w:r>
        <w:rPr>
          <w:rFonts w:ascii="Calibri" w:hAnsi="Calibri" w:cs="Calibri"/>
        </w:rPr>
        <w:lastRenderedPageBreak/>
        <w:t xml:space="preserve">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</w:t>
      </w:r>
      <w:r>
        <w:rPr>
          <w:rFonts w:ascii="Calibri" w:hAnsi="Calibri" w:cs="Calibri"/>
        </w:rPr>
        <w:lastRenderedPageBreak/>
        <w:t>досрочном прекращении исполнения соответствующими руководителями своих должностных обязанностей;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</w:t>
      </w:r>
      <w:r>
        <w:rPr>
          <w:rFonts w:ascii="Calibri" w:hAnsi="Calibri" w:cs="Calibri"/>
        </w:rPr>
        <w:lastRenderedPageBreak/>
        <w:t>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</w:t>
      </w:r>
      <w:r>
        <w:rPr>
          <w:rFonts w:ascii="Calibri" w:hAnsi="Calibri" w:cs="Calibri"/>
        </w:rP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64" w:rsidRDefault="000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64" w:rsidRDefault="00041C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3CAC" w:rsidRDefault="00041C64"/>
    <w:sectPr w:rsidR="00A73CAC" w:rsidSect="00FB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64"/>
    <w:rsid w:val="00041C64"/>
    <w:rsid w:val="00837032"/>
    <w:rsid w:val="00B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A1C2869B6CF67BBFB14679335A1F66B5D96A518C9BDC1AC2EFE94ADAA95A3E6395614F868090Ft27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FA1C2869B6CF67BBFB14679335A1F66B5999A71FC9BDC1AC2EFE94ADAA95A3E6395614F868090Ft27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A1C2869B6CF67BBFB14679335A1F66B5994A71BCEBDC1AC2EFE94ADtA7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FA1C2869B6CF67BBFB14679335A1F66B5C96AB18CABDC1AC2EFE94ADAA95A3E6395614F868090Ct274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A1C2869B6CF67BBFB14679335A1F66B5E97AB1DCDBDC1AC2EFE94ADAA95A3E6395614F868090Ct27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2412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Юлия Евгеньевна</dc:creator>
  <cp:lastModifiedBy>Филина Юлия Евгеньевна</cp:lastModifiedBy>
  <cp:revision>1</cp:revision>
  <dcterms:created xsi:type="dcterms:W3CDTF">2015-06-10T11:59:00Z</dcterms:created>
  <dcterms:modified xsi:type="dcterms:W3CDTF">2015-06-10T12:01:00Z</dcterms:modified>
</cp:coreProperties>
</file>