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B5" w:rsidRPr="009E7602" w:rsidRDefault="005357B5" w:rsidP="00535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7602">
        <w:rPr>
          <w:rFonts w:ascii="Times New Roman" w:hAnsi="Times New Roman" w:cs="Times New Roman"/>
          <w:b/>
          <w:sz w:val="32"/>
          <w:szCs w:val="32"/>
        </w:rPr>
        <w:t>Подготовка материалов для выставочных залов в формате 2</w:t>
      </w:r>
      <w:r w:rsidRPr="009E7602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9E7602">
        <w:rPr>
          <w:rFonts w:ascii="Times New Roman" w:hAnsi="Times New Roman" w:cs="Times New Roman"/>
          <w:b/>
          <w:sz w:val="32"/>
          <w:szCs w:val="32"/>
        </w:rPr>
        <w:t xml:space="preserve"> для размещения в преддверии ярмарки. </w:t>
      </w:r>
    </w:p>
    <w:p w:rsidR="00FC04D1" w:rsidRPr="009E7602" w:rsidRDefault="005357B5" w:rsidP="00535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602">
        <w:rPr>
          <w:rFonts w:ascii="Times New Roman" w:hAnsi="Times New Roman" w:cs="Times New Roman"/>
          <w:b/>
          <w:sz w:val="32"/>
          <w:szCs w:val="32"/>
        </w:rPr>
        <w:t>Заявка на выставочный павильон</w:t>
      </w:r>
    </w:p>
    <w:p w:rsidR="005357B5" w:rsidRPr="008D09B1" w:rsidRDefault="005357B5" w:rsidP="0053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47" w:tblpY="203"/>
        <w:tblW w:w="15138" w:type="dxa"/>
        <w:tblLook w:val="04A0" w:firstRow="1" w:lastRow="0" w:firstColumn="1" w:lastColumn="0" w:noHBand="0" w:noVBand="1"/>
      </w:tblPr>
      <w:tblGrid>
        <w:gridCol w:w="1649"/>
        <w:gridCol w:w="1832"/>
        <w:gridCol w:w="1589"/>
        <w:gridCol w:w="2056"/>
        <w:gridCol w:w="2256"/>
        <w:gridCol w:w="2812"/>
        <w:gridCol w:w="2944"/>
      </w:tblGrid>
      <w:tr w:rsidR="007F0586" w:rsidRPr="008D09B1" w:rsidTr="00186CCC">
        <w:tc>
          <w:tcPr>
            <w:tcW w:w="1654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32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пункты отмечены звездочкой (*)</w:t>
            </w:r>
          </w:p>
        </w:tc>
        <w:tc>
          <w:tcPr>
            <w:tcW w:w="1589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43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ограничения</w:t>
            </w:r>
          </w:p>
        </w:tc>
        <w:tc>
          <w:tcPr>
            <w:tcW w:w="2072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Обязательность / факультативность</w:t>
            </w:r>
          </w:p>
        </w:tc>
        <w:tc>
          <w:tcPr>
            <w:tcW w:w="3009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039" w:type="dxa"/>
          </w:tcPr>
          <w:p w:rsidR="005357B5" w:rsidRPr="008D09B1" w:rsidRDefault="005357B5" w:rsidP="00535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B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186CCC" w:rsidRPr="005357B5" w:rsidTr="00186CCC">
        <w:tc>
          <w:tcPr>
            <w:tcW w:w="1654" w:type="dxa"/>
            <w:vMerge w:val="restart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выставки,</w:t>
            </w:r>
          </w:p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выставочного помещения,</w:t>
            </w:r>
          </w:p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выставочный павильон</w:t>
            </w:r>
          </w:p>
        </w:tc>
        <w:tc>
          <w:tcPr>
            <w:tcW w:w="1832" w:type="dxa"/>
          </w:tcPr>
          <w:p w:rsidR="00186CCC" w:rsidRPr="005357B5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павильона</w:t>
            </w:r>
          </w:p>
        </w:tc>
        <w:tc>
          <w:tcPr>
            <w:tcW w:w="1589" w:type="dxa"/>
          </w:tcPr>
          <w:p w:rsidR="00186CCC" w:rsidRPr="005357B5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943" w:type="dxa"/>
          </w:tcPr>
          <w:p w:rsidR="00186CCC" w:rsidRPr="005357B5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знаков, включая пунктуационные</w:t>
            </w:r>
          </w:p>
        </w:tc>
        <w:tc>
          <w:tcPr>
            <w:tcW w:w="2072" w:type="dxa"/>
          </w:tcPr>
          <w:p w:rsidR="00186CCC" w:rsidRPr="005357B5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09" w:type="dxa"/>
          </w:tcPr>
          <w:p w:rsidR="00186CCC" w:rsidRPr="005357B5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английском или китайском языках – оба языка рабочие в рамках выставки</w:t>
            </w:r>
          </w:p>
        </w:tc>
        <w:tc>
          <w:tcPr>
            <w:tcW w:w="3039" w:type="dxa"/>
          </w:tcPr>
          <w:p w:rsidR="00186CCC" w:rsidRPr="00C07DD5" w:rsidRDefault="00186CCC" w:rsidP="00C0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магазин-флагман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186CCC" w:rsidRPr="005357B5" w:rsidRDefault="00186CCC" w:rsidP="00C0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магазин-флагман он-лайн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XRS</w:t>
            </w:r>
            <w:r w:rsidRPr="00D5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CCC" w:rsidRPr="005357B5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Логотип павильона 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943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изображение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09" w:type="dxa"/>
          </w:tcPr>
          <w:p w:rsidR="00186CCC" w:rsidRPr="008C3A6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изображения: 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превышает 2 Мб (рекомендуемое разрешение 130*130 пикселей), на белом или прозрачном фоне </w:t>
            </w:r>
          </w:p>
        </w:tc>
        <w:tc>
          <w:tcPr>
            <w:tcW w:w="3039" w:type="dxa"/>
          </w:tcPr>
          <w:p w:rsidR="00186CCC" w:rsidRDefault="00186CCC" w:rsidP="00C0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CC" w:rsidRPr="005357B5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веб сайт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43" w:type="dxa"/>
          </w:tcPr>
          <w:p w:rsidR="00186CCC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знаков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Факультативно</w:t>
            </w:r>
          </w:p>
        </w:tc>
        <w:tc>
          <w:tcPr>
            <w:tcW w:w="3009" w:type="dxa"/>
          </w:tcPr>
          <w:p w:rsidR="00186CCC" w:rsidRPr="00DC1EFB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 корректном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C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</w:p>
        </w:tc>
        <w:tc>
          <w:tcPr>
            <w:tcW w:w="3039" w:type="dxa"/>
          </w:tcPr>
          <w:p w:rsidR="00186CCC" w:rsidRPr="00DC1EFB" w:rsidRDefault="007C4E8B" w:rsidP="00C07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86CCC" w:rsidRPr="00FA02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http://www.xueersi.com/</w:t>
              </w:r>
            </w:hyperlink>
            <w:r w:rsidR="001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6CCC" w:rsidRPr="005357B5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Pr="00631763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Краткая информация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43" w:type="dxa"/>
          </w:tcPr>
          <w:p w:rsidR="00186CCC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знаков, включая пунктуационные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09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</w:t>
            </w:r>
          </w:p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павильоне, которая будет размещена на стартовой странице павильона</w:t>
            </w:r>
          </w:p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Заполняется </w:t>
            </w:r>
          </w:p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китайском и английском языках – оба языка рабочие в рамках выставки </w:t>
            </w:r>
          </w:p>
        </w:tc>
        <w:tc>
          <w:tcPr>
            <w:tcW w:w="3039" w:type="dxa"/>
          </w:tcPr>
          <w:p w:rsidR="00186CCC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TAL</w:t>
            </w: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C0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специализируется на обучении вне основного времени для детей в возрасте от 6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начальной, младших и старших классов средней школы.</w:t>
            </w:r>
          </w:p>
          <w:p w:rsidR="00186CCC" w:rsidRPr="00BE1BA5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он-лайн школа специализируется на преподавании всех предметов вне основного времени для детей в возрасте от 6 до 18 лет в начальной, младших и старших классов средней школы</w:t>
            </w:r>
          </w:p>
        </w:tc>
      </w:tr>
      <w:tr w:rsidR="00186CCC" w:rsidRPr="005357B5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Вид основного бизнеса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43" w:type="dxa"/>
          </w:tcPr>
          <w:p w:rsidR="00186CCC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знаков, включая пунктуационные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09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основного вида бизнеса, представленного в павильоне, будет отображено на стартовой странице павильона</w:t>
            </w:r>
          </w:p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на китайском и английском языках – оба языка рабочие в рамках выставки</w:t>
            </w:r>
          </w:p>
        </w:tc>
        <w:tc>
          <w:tcPr>
            <w:tcW w:w="3039" w:type="dxa"/>
          </w:tcPr>
          <w:p w:rsidR="00186CCC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курса проходит обучение по всем предметам начальной и средней школы, включая китайский язык, математику, английский, физику, химию, литературу и историю</w:t>
            </w:r>
          </w:p>
          <w:p w:rsidR="00186CCC" w:rsidRDefault="00186CCC" w:rsidP="007F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курса проходит обучение по всем предметам начальной и средней школы, включая китайский язык, математику, английский, физику, химию, литературу и историю, включая качественные показатели учебного плана</w:t>
            </w:r>
          </w:p>
          <w:p w:rsidR="00186CCC" w:rsidRPr="0077089F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CC" w:rsidRPr="005357B5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Изображения павильона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943" w:type="dxa"/>
          </w:tcPr>
          <w:p w:rsidR="00186CCC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изображений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09" w:type="dxa"/>
          </w:tcPr>
          <w:p w:rsidR="00186CCC" w:rsidRDefault="00186CCC" w:rsidP="000E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Форматы изображений: 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8C3A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 не превышает 2 Мб (максимальное количество 5, рекомендованное разрешение 895*285 пикселей)</w:t>
            </w:r>
          </w:p>
        </w:tc>
        <w:tc>
          <w:tcPr>
            <w:tcW w:w="3039" w:type="dxa"/>
          </w:tcPr>
          <w:p w:rsidR="00186CCC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86CCC" w:rsidRPr="005357B5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видео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43" w:type="dxa"/>
          </w:tcPr>
          <w:p w:rsidR="00186CCC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видеоролика 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Факультативно</w:t>
            </w:r>
          </w:p>
        </w:tc>
        <w:tc>
          <w:tcPr>
            <w:tcW w:w="3009" w:type="dxa"/>
          </w:tcPr>
          <w:p w:rsidR="00186CCC" w:rsidRPr="00756276" w:rsidRDefault="00186CCC" w:rsidP="000E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flv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swf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mkv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rmvb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mpeg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756276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 видеоролика не превышает 200 Мб</w:t>
            </w:r>
          </w:p>
        </w:tc>
        <w:tc>
          <w:tcPr>
            <w:tcW w:w="3039" w:type="dxa"/>
          </w:tcPr>
          <w:p w:rsidR="00186CCC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86CCC" w:rsidRPr="004F256E" w:rsidTr="00186CCC">
        <w:tc>
          <w:tcPr>
            <w:tcW w:w="1654" w:type="dxa"/>
            <w:vMerge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86CCC" w:rsidRDefault="00186CCC" w:rsidP="0014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Идентификатор павильона</w:t>
            </w:r>
          </w:p>
        </w:tc>
        <w:tc>
          <w:tcPr>
            <w:tcW w:w="1589" w:type="dxa"/>
          </w:tcPr>
          <w:p w:rsidR="00186CCC" w:rsidRDefault="00186CCC" w:rsidP="008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43" w:type="dxa"/>
          </w:tcPr>
          <w:p w:rsidR="00186CCC" w:rsidRDefault="00186CCC" w:rsidP="0063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указателей, каждый состоит из 10 знаков</w:t>
            </w:r>
          </w:p>
        </w:tc>
        <w:tc>
          <w:tcPr>
            <w:tcW w:w="2072" w:type="dxa"/>
          </w:tcPr>
          <w:p w:rsidR="00186CCC" w:rsidRDefault="00186CCC" w:rsidP="005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009" w:type="dxa"/>
          </w:tcPr>
          <w:p w:rsidR="00186CCC" w:rsidRDefault="00186CCC" w:rsidP="000E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Языки, используемые при интеллектуальном сопоставлении – только английский или китайский</w:t>
            </w:r>
          </w:p>
        </w:tc>
        <w:tc>
          <w:tcPr>
            <w:tcW w:w="3039" w:type="dxa"/>
          </w:tcPr>
          <w:p w:rsidR="00186CCC" w:rsidRPr="004F256E" w:rsidRDefault="00186CCC" w:rsidP="00356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 school, on-line education, First-class faculty, General subjects on-line school, on-line education, first-class teachers, general subject</w:t>
            </w:r>
          </w:p>
        </w:tc>
      </w:tr>
    </w:tbl>
    <w:p w:rsidR="005357B5" w:rsidRPr="004F256E" w:rsidRDefault="005357B5" w:rsidP="005357B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57B5" w:rsidRPr="004F256E" w:rsidSect="005357B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8B" w:rsidRDefault="007C4E8B" w:rsidP="009E7602">
      <w:pPr>
        <w:spacing w:after="0" w:line="240" w:lineRule="auto"/>
      </w:pPr>
      <w:r>
        <w:separator/>
      </w:r>
    </w:p>
  </w:endnote>
  <w:endnote w:type="continuationSeparator" w:id="0">
    <w:p w:rsidR="007C4E8B" w:rsidRDefault="007C4E8B" w:rsidP="009E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8B" w:rsidRDefault="007C4E8B" w:rsidP="009E7602">
      <w:pPr>
        <w:spacing w:after="0" w:line="240" w:lineRule="auto"/>
      </w:pPr>
      <w:r>
        <w:separator/>
      </w:r>
    </w:p>
  </w:footnote>
  <w:footnote w:type="continuationSeparator" w:id="0">
    <w:p w:rsidR="007C4E8B" w:rsidRDefault="007C4E8B" w:rsidP="009E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337294"/>
      <w:docPartObj>
        <w:docPartGallery w:val="Page Numbers (Top of Page)"/>
        <w:docPartUnique/>
      </w:docPartObj>
    </w:sdtPr>
    <w:sdtEndPr/>
    <w:sdtContent>
      <w:p w:rsidR="009E7602" w:rsidRDefault="009E76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B1">
          <w:rPr>
            <w:noProof/>
          </w:rPr>
          <w:t>2</w:t>
        </w:r>
        <w:r>
          <w:fldChar w:fldCharType="end"/>
        </w:r>
      </w:p>
    </w:sdtContent>
  </w:sdt>
  <w:p w:rsidR="009E7602" w:rsidRDefault="009E7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B5"/>
    <w:rsid w:val="000B1425"/>
    <w:rsid w:val="000E4E19"/>
    <w:rsid w:val="001255C7"/>
    <w:rsid w:val="0014162E"/>
    <w:rsid w:val="00163C4A"/>
    <w:rsid w:val="00186CCC"/>
    <w:rsid w:val="0026746E"/>
    <w:rsid w:val="002C1B50"/>
    <w:rsid w:val="00356DD8"/>
    <w:rsid w:val="004C45C1"/>
    <w:rsid w:val="004F256E"/>
    <w:rsid w:val="005357B5"/>
    <w:rsid w:val="00631763"/>
    <w:rsid w:val="00691046"/>
    <w:rsid w:val="00756276"/>
    <w:rsid w:val="0077089F"/>
    <w:rsid w:val="007C4E8B"/>
    <w:rsid w:val="007F0586"/>
    <w:rsid w:val="0082583E"/>
    <w:rsid w:val="008C3A6C"/>
    <w:rsid w:val="008D09B1"/>
    <w:rsid w:val="00983E00"/>
    <w:rsid w:val="009C02AA"/>
    <w:rsid w:val="009E7602"/>
    <w:rsid w:val="00AF60DE"/>
    <w:rsid w:val="00B0777F"/>
    <w:rsid w:val="00BE1BA5"/>
    <w:rsid w:val="00C04C53"/>
    <w:rsid w:val="00C07DD5"/>
    <w:rsid w:val="00D50FDC"/>
    <w:rsid w:val="00DA22ED"/>
    <w:rsid w:val="00DC1EFB"/>
    <w:rsid w:val="00DF63B1"/>
    <w:rsid w:val="00EB3397"/>
    <w:rsid w:val="00EF4FC0"/>
    <w:rsid w:val="00FC04D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4776-5AB7-45A6-AA10-1DF36D3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A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E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602"/>
  </w:style>
  <w:style w:type="paragraph" w:styleId="a8">
    <w:name w:val="footer"/>
    <w:basedOn w:val="a"/>
    <w:link w:val="a9"/>
    <w:uiPriority w:val="99"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eers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Н.Ю.</dc:creator>
  <cp:keywords/>
  <dc:description/>
  <cp:lastModifiedBy>Олейникова Анна Владимировна</cp:lastModifiedBy>
  <cp:revision>2</cp:revision>
  <dcterms:created xsi:type="dcterms:W3CDTF">2020-08-03T08:10:00Z</dcterms:created>
  <dcterms:modified xsi:type="dcterms:W3CDTF">2020-08-03T08:10:00Z</dcterms:modified>
</cp:coreProperties>
</file>