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br/>
      </w:r>
    </w:p>
    <w:p w:rsidR="00051D67" w:rsidRDefault="00051D67">
      <w:pPr>
        <w:widowControl w:val="0"/>
        <w:autoSpaceDE w:val="0"/>
        <w:autoSpaceDN w:val="0"/>
        <w:adjustRightInd w:val="0"/>
        <w:spacing w:after="0" w:line="240" w:lineRule="auto"/>
        <w:jc w:val="both"/>
        <w:outlineLvl w:val="0"/>
        <w:rPr>
          <w:rFonts w:ascii="Calibri" w:hAnsi="Calibri" w:cs="Calibri"/>
        </w:rPr>
      </w:pPr>
    </w:p>
    <w:p w:rsidR="00051D67" w:rsidRDefault="00051D6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РОСТОВА-НА-ДОНУ</w:t>
      </w:r>
    </w:p>
    <w:p w:rsidR="00051D67" w:rsidRDefault="00051D67">
      <w:pPr>
        <w:widowControl w:val="0"/>
        <w:autoSpaceDE w:val="0"/>
        <w:autoSpaceDN w:val="0"/>
        <w:adjustRightInd w:val="0"/>
        <w:spacing w:after="0" w:line="240" w:lineRule="auto"/>
        <w:jc w:val="center"/>
        <w:rPr>
          <w:rFonts w:ascii="Calibri" w:hAnsi="Calibri" w:cs="Calibri"/>
          <w:b/>
          <w:bCs/>
        </w:rPr>
      </w:pPr>
    </w:p>
    <w:p w:rsidR="00051D67" w:rsidRDefault="00051D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51D67" w:rsidRDefault="00051D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марта 2015 г. N 138</w:t>
      </w:r>
    </w:p>
    <w:p w:rsidR="00051D67" w:rsidRDefault="00051D67">
      <w:pPr>
        <w:widowControl w:val="0"/>
        <w:autoSpaceDE w:val="0"/>
        <w:autoSpaceDN w:val="0"/>
        <w:adjustRightInd w:val="0"/>
        <w:spacing w:after="0" w:line="240" w:lineRule="auto"/>
        <w:jc w:val="center"/>
        <w:rPr>
          <w:rFonts w:ascii="Calibri" w:hAnsi="Calibri" w:cs="Calibri"/>
          <w:b/>
          <w:bCs/>
        </w:rPr>
      </w:pPr>
    </w:p>
    <w:p w:rsidR="00051D67" w:rsidRDefault="00051D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МУНИЦИПАЛЬНОЙ ПРОГРАММЫ "СТИМУЛИРОВАНИЕ</w:t>
      </w:r>
    </w:p>
    <w:p w:rsidR="00051D67" w:rsidRDefault="00051D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ЭКОНОМИЧЕСКОЙ АКТИВНОСТИ, СОДЕЙСТВИЕ РАЗВИТИЮ</w:t>
      </w:r>
    </w:p>
    <w:p w:rsidR="00051D67" w:rsidRDefault="00051D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В ГОРОДЕ РОСТОВЕ-НА-ДОНУ"</w:t>
      </w:r>
    </w:p>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 Ростова н/Д</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от 29.07.2015</w:t>
      </w:r>
      <w:r w:rsidR="00DE0476">
        <w:rPr>
          <w:rFonts w:ascii="Calibri" w:hAnsi="Calibri" w:cs="Calibri"/>
        </w:rPr>
        <w:t xml:space="preserve"> </w:t>
      </w:r>
      <w:r w:rsidR="00DE0476">
        <w:rPr>
          <w:rFonts w:ascii="Calibri" w:hAnsi="Calibri" w:cs="Calibri"/>
          <w:lang w:val="en-US"/>
        </w:rPr>
        <w:t>N 647</w:t>
      </w:r>
      <w:r>
        <w:rPr>
          <w:rFonts w:ascii="Calibri" w:hAnsi="Calibri" w:cs="Calibri"/>
        </w:rPr>
        <w:t>)</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179</w:t>
        </w:r>
      </w:hyperlink>
      <w:r>
        <w:rPr>
          <w:rFonts w:ascii="Calibri" w:hAnsi="Calibri" w:cs="Calibri"/>
        </w:rPr>
        <w:t xml:space="preserve"> Бюджетного кодекса Российской Федерации, </w:t>
      </w:r>
      <w:hyperlink r:id="rId8" w:history="1">
        <w:r>
          <w:rPr>
            <w:rFonts w:ascii="Calibri" w:hAnsi="Calibri" w:cs="Calibri"/>
            <w:color w:val="0000FF"/>
          </w:rPr>
          <w:t>пунктами 7.1</w:t>
        </w:r>
      </w:hyperlink>
      <w:r>
        <w:rPr>
          <w:rFonts w:ascii="Calibri" w:hAnsi="Calibri" w:cs="Calibri"/>
        </w:rPr>
        <w:t xml:space="preserve">, </w:t>
      </w:r>
      <w:hyperlink r:id="rId9" w:history="1">
        <w:r>
          <w:rPr>
            <w:rFonts w:ascii="Calibri" w:hAnsi="Calibri" w:cs="Calibri"/>
            <w:color w:val="0000FF"/>
          </w:rPr>
          <w:t>7.5 приложения 1</w:t>
        </w:r>
      </w:hyperlink>
      <w:r>
        <w:rPr>
          <w:rFonts w:ascii="Calibri" w:hAnsi="Calibri" w:cs="Calibri"/>
        </w:rPr>
        <w:t xml:space="preserve"> к постановлению Администрации города Ростова-на-Дону от 27.08.2014 N 955 "Об утверждении Порядка принятия решения о разработке муниципальных программ города Ростова-на-Дону, их формирования и реализации, Порядка проведения и критериев оценки эффективности реализации муниципальных программ города Ростова-на-Дону", распоряжением Администрации города Ростова-на-Дону от 09.09.2013 N 338 "О разработке муниципальной программы "Развитие экономики в городе Ростове-на-Дону на 2014-2018 годы", решением коллегии Администрации города Ростова-на-Дону от 26.09.2013 N 40 "О проекте муниципальной программы "Развитие экономики в городе Ростове-на-Дону на 2014-2018 годы", в целях обеспечения устойчивого экономического развития города Ростова-на-Дону, корректировки перечня программных мероприятий, корректировки значений целевых показателей (целей, задач) Программы, приведения положений муниципальной программы в соответствие с действующим законодательством постановляю:</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муниципальную </w:t>
      </w:r>
      <w:hyperlink w:anchor="Par39" w:history="1">
        <w:r>
          <w:rPr>
            <w:rFonts w:ascii="Calibri" w:hAnsi="Calibri" w:cs="Calibri"/>
            <w:color w:val="0000FF"/>
          </w:rPr>
          <w:t>программу</w:t>
        </w:r>
      </w:hyperlink>
      <w:r>
        <w:rPr>
          <w:rFonts w:ascii="Calibri" w:hAnsi="Calibri" w:cs="Calibri"/>
        </w:rPr>
        <w:t xml:space="preserve"> "Стимулирование экономической активности, содействие развитию предпринимательства в городе Ростове-на-Дону" согласно приложению.</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0" w:history="1">
        <w:r>
          <w:rPr>
            <w:rFonts w:ascii="Calibri" w:hAnsi="Calibri" w:cs="Calibri"/>
            <w:color w:val="0000FF"/>
          </w:rPr>
          <w:t>Постановление</w:t>
        </w:r>
      </w:hyperlink>
      <w:r>
        <w:rPr>
          <w:rFonts w:ascii="Calibri" w:hAnsi="Calibri" w:cs="Calibri"/>
        </w:rPr>
        <w:t xml:space="preserve"> Администрации города Ростова-на-Дону от 27.11.2013 N 1295 "Об утверждении муниципальной программы "Стимулирование экономической активности, содействие развитию предпринимательства в городе Ростове-на-Дону на 2014-2018 годы".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1" w:history="1">
        <w:r>
          <w:rPr>
            <w:rFonts w:ascii="Calibri" w:hAnsi="Calibri" w:cs="Calibri"/>
            <w:color w:val="0000FF"/>
          </w:rPr>
          <w:t>Постановление</w:t>
        </w:r>
      </w:hyperlink>
      <w:r>
        <w:rPr>
          <w:rFonts w:ascii="Calibri" w:hAnsi="Calibri" w:cs="Calibri"/>
        </w:rPr>
        <w:t xml:space="preserve"> Администрации города Ростова-на-Дону от 15.04.2014 N 414 "О внесении изменений в постановление Администрации города Ростова-на-Дону от 27.11.2013 N 1295 "Об утверждении муниципальной программы "Стимулирование экономической активности, содействие развитию предпринимательства в городе Ростове-на-Дону на 2014-2018 годы".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12" w:history="1">
        <w:r>
          <w:rPr>
            <w:rFonts w:ascii="Calibri" w:hAnsi="Calibri" w:cs="Calibri"/>
            <w:color w:val="0000FF"/>
          </w:rPr>
          <w:t>Постановление</w:t>
        </w:r>
      </w:hyperlink>
      <w:r>
        <w:rPr>
          <w:rFonts w:ascii="Calibri" w:hAnsi="Calibri" w:cs="Calibri"/>
        </w:rPr>
        <w:t xml:space="preserve"> Администрации города Ростова-на-Дону от 30.09.2014 N 1108 "О внесении изменений в постановление Администрации города Ростова-на-Дону от 27.11.2013 N 1295 "Об утверждении муниципальной программы "Стимулирование экономической активности, содействие развитию предпринимательства в городе Ростове-на-Дону на 2014-2018 годы" (ред. от 15.04.2014).</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вступает в силу со дня его официального опубликования в городской газете "Ростов официальный".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выполнением постановления возложить на заместителя главы Администрации города Ростова-на-Дону (по вопросам экономики) Раздорского С.А.</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города Ростова-на-Дону</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С.И.ГОРБАНЬ</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Постановление вносит</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Приложение</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города Ростова-на-Дону</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от 11.03.2015 N 138</w:t>
      </w:r>
    </w:p>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МУНИЦИПАЛЬНАЯ ПРОГРАММА</w:t>
      </w:r>
    </w:p>
    <w:p w:rsidR="00051D67" w:rsidRDefault="00051D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"СТИМУЛИРОВАНИЕ ЭКОНОМИЧЕСКОЙ АКТИВНОСТИ, СОДЕЙСТВИЕ</w:t>
      </w:r>
    </w:p>
    <w:p w:rsidR="00051D67" w:rsidRDefault="00051D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РАЗВИТИЮ ПРЕДПРИНИМАТЕЛЬСТВА В ГОРОДЕ РОСТОВЕ-НА-ДОНУ"</w:t>
      </w:r>
    </w:p>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 Ростова н/Д</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20.04.2015 </w:t>
      </w:r>
      <w:hyperlink r:id="rId13" w:history="1">
        <w:r>
          <w:rPr>
            <w:rFonts w:ascii="Calibri" w:hAnsi="Calibri" w:cs="Calibri"/>
            <w:color w:val="0000FF"/>
          </w:rPr>
          <w:t>N 264</w:t>
        </w:r>
      </w:hyperlink>
      <w:r>
        <w:rPr>
          <w:rFonts w:ascii="Calibri" w:hAnsi="Calibri" w:cs="Calibri"/>
        </w:rPr>
        <w:t xml:space="preserve">, от 02.06.2015 </w:t>
      </w:r>
      <w:hyperlink r:id="rId14" w:history="1">
        <w:r>
          <w:rPr>
            <w:rFonts w:ascii="Calibri" w:hAnsi="Calibri" w:cs="Calibri"/>
            <w:color w:val="0000FF"/>
          </w:rPr>
          <w:t>N 471</w:t>
        </w:r>
      </w:hyperlink>
      <w:r w:rsidR="00DE0476">
        <w:rPr>
          <w:rFonts w:ascii="Calibri" w:hAnsi="Calibri" w:cs="Calibri"/>
          <w:color w:val="0000FF"/>
          <w:lang w:val="en-US"/>
        </w:rPr>
        <w:t xml:space="preserve">, </w:t>
      </w:r>
      <w:r w:rsidR="00DE0476">
        <w:rPr>
          <w:rFonts w:ascii="Calibri" w:hAnsi="Calibri" w:cs="Calibri"/>
          <w:color w:val="0000FF"/>
        </w:rPr>
        <w:t xml:space="preserve">от 29.07.2015 </w:t>
      </w:r>
      <w:r w:rsidR="00DE0476">
        <w:rPr>
          <w:rFonts w:ascii="Calibri" w:hAnsi="Calibri" w:cs="Calibri"/>
          <w:color w:val="0000FF"/>
          <w:lang w:val="en-US"/>
        </w:rPr>
        <w:t>N 647</w:t>
      </w:r>
      <w:r>
        <w:rPr>
          <w:rFonts w:ascii="Calibri" w:hAnsi="Calibri" w:cs="Calibri"/>
        </w:rPr>
        <w:t>)</w:t>
      </w:r>
    </w:p>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outlineLvl w:val="1"/>
        <w:rPr>
          <w:rFonts w:ascii="Calibri" w:hAnsi="Calibri" w:cs="Calibri"/>
        </w:rPr>
        <w:sectPr w:rsidR="00051D67" w:rsidSect="00C975EC">
          <w:pgSz w:w="11906" w:h="16838"/>
          <w:pgMar w:top="1134" w:right="850" w:bottom="1134" w:left="1701" w:header="708" w:footer="708" w:gutter="0"/>
          <w:cols w:space="708"/>
          <w:docGrid w:linePitch="360"/>
        </w:sectPr>
      </w:pPr>
      <w:bookmarkStart w:id="3" w:name="Par46"/>
      <w:bookmarkEnd w:id="3"/>
    </w:p>
    <w:p w:rsidR="003F3B3E" w:rsidRPr="003F3B3E" w:rsidRDefault="003F3B3E" w:rsidP="003F3B3E">
      <w:pPr>
        <w:widowControl w:val="0"/>
        <w:autoSpaceDE w:val="0"/>
        <w:autoSpaceDN w:val="0"/>
        <w:adjustRightInd w:val="0"/>
        <w:spacing w:after="0" w:line="240" w:lineRule="auto"/>
        <w:ind w:firstLine="540"/>
        <w:jc w:val="both"/>
        <w:rPr>
          <w:rFonts w:ascii="Calibri" w:hAnsi="Calibri" w:cs="Calibri"/>
        </w:rPr>
      </w:pPr>
      <w:r w:rsidRPr="003F3B3E">
        <w:rPr>
          <w:rFonts w:ascii="Calibri" w:hAnsi="Calibri" w:cs="Calibri"/>
        </w:rPr>
        <w:lastRenderedPageBreak/>
        <w:t>ПАСПОРТ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3F3B3E" w:rsidRDefault="003F3B3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00"/>
        <w:gridCol w:w="7260"/>
      </w:tblGrid>
      <w:tr w:rsidR="00051D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Программы</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Муниципальная программа "Стимулирование экономической активности, содействие развитию предпринимательства в городе Ростове-на-Дону" (далее - Программа)</w:t>
            </w:r>
          </w:p>
        </w:tc>
      </w:tr>
      <w:tr w:rsidR="00051D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Инициатор разработки проекта Программы</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r>
      <w:tr w:rsidR="00051D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Заказчик-координатор</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r>
      <w:tr w:rsidR="00051D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Муниципальные заказчики</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r>
      <w:tr w:rsidR="00051D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Разработчик Программы</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r>
      <w:tr w:rsidR="00051D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Цель (и) Программы</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Обеспечение устойчивого экономического развития города Ростова-на-Дону</w:t>
            </w:r>
          </w:p>
        </w:tc>
      </w:tr>
      <w:tr w:rsidR="00051D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Задачи Программы</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Развитие инвестиционной и инновационной деятельности.</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Развитие малого и среднего предпринимательства.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Развитие туристских ресурсов.</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Создание в городе условий для эффективной защиты прав потребителей</w:t>
            </w:r>
          </w:p>
        </w:tc>
      </w:tr>
      <w:tr w:rsidR="00051D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Программы</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Общий срок реализации - 2014-2018 годы. Реализация Программы не предусматривает выделение отдельных этапов</w:t>
            </w:r>
          </w:p>
        </w:tc>
      </w:tr>
      <w:tr w:rsidR="00051D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Структура Программы, перечень подпрограмм, основных направлений</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Программа состоит из паспорта Программы, 7 разделов, 5 приложений.</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 Программу входит 5 подпрограмм (</w:t>
            </w:r>
            <w:hyperlink w:anchor="Par2502" w:history="1">
              <w:r>
                <w:rPr>
                  <w:rFonts w:ascii="Calibri" w:hAnsi="Calibri" w:cs="Calibri"/>
                  <w:color w:val="0000FF"/>
                </w:rPr>
                <w:t>приложения N 1</w:t>
              </w:r>
            </w:hyperlink>
            <w:r>
              <w:rPr>
                <w:rFonts w:ascii="Calibri" w:hAnsi="Calibri" w:cs="Calibri"/>
              </w:rPr>
              <w:t>-</w:t>
            </w:r>
            <w:hyperlink w:anchor="Par3458" w:history="1">
              <w:r>
                <w:rPr>
                  <w:rFonts w:ascii="Calibri" w:hAnsi="Calibri" w:cs="Calibri"/>
                  <w:color w:val="0000FF"/>
                </w:rPr>
                <w:t>5</w:t>
              </w:r>
            </w:hyperlink>
            <w:r>
              <w:rPr>
                <w:rFonts w:ascii="Calibri" w:hAnsi="Calibri" w:cs="Calibri"/>
              </w:rPr>
              <w:t xml:space="preserve"> к Программе):</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xml:space="preserve">1. </w:t>
            </w:r>
            <w:hyperlink w:anchor="Par2502" w:history="1">
              <w:r>
                <w:rPr>
                  <w:rFonts w:ascii="Calibri" w:hAnsi="Calibri" w:cs="Calibri"/>
                  <w:color w:val="0000FF"/>
                </w:rPr>
                <w:t>Подпрограмма N 1</w:t>
              </w:r>
            </w:hyperlink>
            <w:r>
              <w:rPr>
                <w:rFonts w:ascii="Calibri" w:hAnsi="Calibri" w:cs="Calibri"/>
              </w:rPr>
              <w:t xml:space="preserve"> "Создание благоприятных условий для привлечения инвестиций и развития инновационной деятельности на территории города Ростова-на-Дону". Основные направления мероприятий подпрограммы:</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формирование благоприятного инвестиционного климата;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формирование экономических механизмов привлечения инвестиций и поддержки инвесторов;</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содействие развитию инновационной деятельности.</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xml:space="preserve">2. </w:t>
            </w:r>
            <w:hyperlink w:anchor="Par2696" w:history="1">
              <w:r>
                <w:rPr>
                  <w:rFonts w:ascii="Calibri" w:hAnsi="Calibri" w:cs="Calibri"/>
                  <w:color w:val="0000FF"/>
                </w:rPr>
                <w:t>Подпрограмма N 2</w:t>
              </w:r>
            </w:hyperlink>
            <w:r>
              <w:rPr>
                <w:rFonts w:ascii="Calibri" w:hAnsi="Calibri" w:cs="Calibri"/>
              </w:rPr>
              <w:t xml:space="preserve"> "Развитие субъектов малого и среднего предпринимательства в городе Ростове-на-Дону".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Основные направления мероприятий подпрограммы:</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расширение доступа субъектов малого и среднего предпринимательства к финансовым ресурсам, развитие микрофинансирования;</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содействие развитию организаций, образующих инфраструктуру поддержки субъектов малого и среднего предпринимательства;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поддержка субъектов малого и среднего предпринимательства в сфере инноваций и промышленного производства;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содействие развитию международного и межрегионального сотрудничества субъектов малого и среднего предпринимательства;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информационное обеспечение деятельности субъектов малого и среднего предпринимательства. Пропаганда и популяризация предпринимательской деятельности;</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методическое, аналитическое, организационное обеспечение деятельности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xml:space="preserve">3. </w:t>
            </w:r>
            <w:hyperlink w:anchor="Par3004" w:history="1">
              <w:r>
                <w:rPr>
                  <w:rFonts w:ascii="Calibri" w:hAnsi="Calibri" w:cs="Calibri"/>
                  <w:color w:val="0000FF"/>
                </w:rPr>
                <w:t>Подпрограмма N 3</w:t>
              </w:r>
            </w:hyperlink>
            <w:r>
              <w:rPr>
                <w:rFonts w:ascii="Calibri" w:hAnsi="Calibri" w:cs="Calibri"/>
              </w:rPr>
              <w:t xml:space="preserve"> "Развитие туристских ресурсов в городе Ростове-на-Дону".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Основные направления мероприятий подпрограммы:</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методическое и нормативное обеспечение сферы туризма;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формирование комфортной среды пребывания для жителей и гостей города;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формирование имиджевой составляющей политики развития территории города;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расширение коммуникативного пространства путем развития информационных технологий и современных средств популяризации потенциала территории города.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xml:space="preserve">4. </w:t>
            </w:r>
            <w:hyperlink w:anchor="Par3236" w:history="1">
              <w:r>
                <w:rPr>
                  <w:rFonts w:ascii="Calibri" w:hAnsi="Calibri" w:cs="Calibri"/>
                  <w:color w:val="0000FF"/>
                </w:rPr>
                <w:t>Подпрограмма N 4</w:t>
              </w:r>
            </w:hyperlink>
            <w:r>
              <w:rPr>
                <w:rFonts w:ascii="Calibri" w:hAnsi="Calibri" w:cs="Calibri"/>
              </w:rPr>
              <w:t xml:space="preserve"> "Защита прав потребителей в городе Ростове-на-Дону".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Основные направления мероприятий подпрограммы:</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формирование системы защиты прав потребителей в городе Ростове-на-Дону;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информирование, просвещение и повышение правовой грамотности населения в сфере защиты прав потребителей на территории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профилактика правонарушений в сфере защиты прав потребителей в городе Ростове-на-Дону;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создание условий для повышения квалификации специалистов, работающих в сфере защиты прав потребителей в городе Ростове-на-Дону.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xml:space="preserve">5. </w:t>
            </w:r>
            <w:hyperlink w:anchor="Par3458" w:history="1">
              <w:r>
                <w:rPr>
                  <w:rFonts w:ascii="Calibri" w:hAnsi="Calibri" w:cs="Calibri"/>
                  <w:color w:val="0000FF"/>
                </w:rPr>
                <w:t>Подпрограмма N 5</w:t>
              </w:r>
            </w:hyperlink>
            <w:r>
              <w:rPr>
                <w:rFonts w:ascii="Calibri" w:hAnsi="Calibri" w:cs="Calibri"/>
              </w:rPr>
              <w:t xml:space="preserve"> "Обеспечение реализации муниципальной программы "Стимулирование экономической активности, содействие развитию предпринимательства в городе Ростове-на-Дону".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Основные направления мероприятий подпрограммы:</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мероприятия по руководству и управлению в сфере установленных функций органа местного самоуправления в области экономики;</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уплата налога на имущество организации;</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информационное обеспечение реализации Программы, мониторинг и актуализация нормативно-правовой базы в сфере экономики в пределах функций и полномочий Департамента экономики города Ростова-на-Дону</w:t>
            </w:r>
          </w:p>
        </w:tc>
      </w:tr>
      <w:tr w:rsidR="00051D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Исполнители Программы</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Департамент экономики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Департамент архитектуры и градостроительства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Департамент имущественно-земельных отношений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Департамент транспорта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Департамент жилищно-коммунального хозяйства и энергетики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Департамент координации строительства и перспективного развития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Департамент автомобильных дорог и организации дорожного движения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Управление здравоохранения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Управление культуры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Управление образования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Управление по физической культуре и спорту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комитет по торговле и бытовому обслуживанию Администрации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комитет по охране окружающей среды Администрации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Отдел внешних связей Администрации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Отдел по делам молодежи Администрации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администрации районов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ГКУ РО ЦЗН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банковские учреждения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образовательные учреждения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общественные объединения предпринимателей;</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научно-исследовательские и информационные консалтинговые центры, общественные организации;</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туристско-информационные организации некоммерческого типа;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субъекты туриндустрии;</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организации, образующие инфраструктуру поддержки субъектов малого и среднего предпринимательства.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Взаимодействие с иными исполнителями и участниками Программы осуществляется в рамках полномочий по согласованию</w:t>
            </w:r>
          </w:p>
        </w:tc>
      </w:tr>
      <w:tr w:rsidR="00051D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Программы</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Pr="00051D67" w:rsidRDefault="00051D67" w:rsidP="00051D67">
            <w:pPr>
              <w:widowControl w:val="0"/>
              <w:autoSpaceDE w:val="0"/>
              <w:autoSpaceDN w:val="0"/>
              <w:adjustRightInd w:val="0"/>
              <w:spacing w:after="0" w:line="240" w:lineRule="auto"/>
              <w:rPr>
                <w:rFonts w:ascii="Calibri" w:hAnsi="Calibri" w:cs="Calibri"/>
              </w:rPr>
            </w:pPr>
            <w:r w:rsidRPr="00051D67">
              <w:rPr>
                <w:rFonts w:ascii="Calibri" w:hAnsi="Calibri" w:cs="Calibri"/>
              </w:rPr>
              <w:t xml:space="preserve">Общий объем финансирования Программы составляет 688979,0 тыс. рублей, </w:t>
            </w:r>
            <w:r w:rsidRPr="00051D67">
              <w:rPr>
                <w:rFonts w:ascii="Calibri" w:hAnsi="Calibri" w:cs="Calibri"/>
              </w:rPr>
              <w:br/>
              <w:t>в том числе:</w:t>
            </w:r>
          </w:p>
          <w:p w:rsidR="00051D67" w:rsidRPr="00051D67" w:rsidRDefault="00051D67" w:rsidP="00051D67">
            <w:pPr>
              <w:widowControl w:val="0"/>
              <w:autoSpaceDE w:val="0"/>
              <w:autoSpaceDN w:val="0"/>
              <w:adjustRightInd w:val="0"/>
              <w:spacing w:after="0" w:line="240" w:lineRule="auto"/>
              <w:rPr>
                <w:rFonts w:ascii="Calibri" w:hAnsi="Calibri" w:cs="Calibri"/>
              </w:rPr>
            </w:pPr>
            <w:r w:rsidRPr="00051D67">
              <w:rPr>
                <w:rFonts w:ascii="Calibri" w:hAnsi="Calibri" w:cs="Calibri"/>
              </w:rPr>
              <w:t>1.  Средства федерального бюджета – 29811,3 тыс. рублей.</w:t>
            </w:r>
          </w:p>
          <w:p w:rsidR="00051D67" w:rsidRPr="00051D67" w:rsidRDefault="00051D67" w:rsidP="00051D67">
            <w:pPr>
              <w:widowControl w:val="0"/>
              <w:autoSpaceDE w:val="0"/>
              <w:autoSpaceDN w:val="0"/>
              <w:adjustRightInd w:val="0"/>
              <w:spacing w:after="0" w:line="240" w:lineRule="auto"/>
              <w:rPr>
                <w:rFonts w:ascii="Calibri" w:hAnsi="Calibri" w:cs="Calibri"/>
              </w:rPr>
            </w:pPr>
            <w:r w:rsidRPr="00051D67">
              <w:rPr>
                <w:rFonts w:ascii="Calibri" w:hAnsi="Calibri" w:cs="Calibri"/>
              </w:rPr>
              <w:t>2.  Средства областного бюджета – 31221,2 тыс. рублей.</w:t>
            </w:r>
          </w:p>
          <w:p w:rsidR="00051D67" w:rsidRPr="00051D67" w:rsidRDefault="00051D67" w:rsidP="00051D67">
            <w:pPr>
              <w:widowControl w:val="0"/>
              <w:autoSpaceDE w:val="0"/>
              <w:autoSpaceDN w:val="0"/>
              <w:adjustRightInd w:val="0"/>
              <w:spacing w:after="0" w:line="240" w:lineRule="auto"/>
              <w:rPr>
                <w:rFonts w:ascii="Calibri" w:hAnsi="Calibri" w:cs="Calibri"/>
              </w:rPr>
            </w:pPr>
            <w:r w:rsidRPr="00051D67">
              <w:rPr>
                <w:rFonts w:ascii="Calibri" w:hAnsi="Calibri" w:cs="Calibri"/>
              </w:rPr>
              <w:t xml:space="preserve">3.  Средства бюджета города Ростова-на-Дону – 627946,5 тыс. рублей. </w:t>
            </w:r>
          </w:p>
          <w:p w:rsidR="00051D67" w:rsidRPr="00051D67" w:rsidRDefault="00051D67" w:rsidP="00051D67">
            <w:pPr>
              <w:widowControl w:val="0"/>
              <w:autoSpaceDE w:val="0"/>
              <w:autoSpaceDN w:val="0"/>
              <w:adjustRightInd w:val="0"/>
              <w:spacing w:after="0" w:line="240" w:lineRule="auto"/>
              <w:rPr>
                <w:rFonts w:ascii="Calibri" w:hAnsi="Calibri" w:cs="Calibri"/>
              </w:rPr>
            </w:pPr>
            <w:r w:rsidRPr="00051D67">
              <w:rPr>
                <w:rFonts w:ascii="Calibri" w:hAnsi="Calibri" w:cs="Calibri"/>
              </w:rPr>
              <w:t>В том числе по годам:</w:t>
            </w:r>
          </w:p>
          <w:p w:rsidR="00051D67" w:rsidRPr="00051D67" w:rsidRDefault="00051D67" w:rsidP="00051D67">
            <w:pPr>
              <w:widowControl w:val="0"/>
              <w:autoSpaceDE w:val="0"/>
              <w:autoSpaceDN w:val="0"/>
              <w:adjustRightInd w:val="0"/>
              <w:spacing w:after="0" w:line="240" w:lineRule="auto"/>
              <w:rPr>
                <w:rFonts w:ascii="Calibri" w:hAnsi="Calibri" w:cs="Calibri"/>
              </w:rPr>
            </w:pPr>
            <w:r w:rsidRPr="00051D67">
              <w:rPr>
                <w:rFonts w:ascii="Calibri" w:hAnsi="Calibri" w:cs="Calibri"/>
              </w:rPr>
              <w:t>2014 год -149263,3 тыс. рублей;</w:t>
            </w:r>
          </w:p>
          <w:p w:rsidR="00051D67" w:rsidRPr="00051D67" w:rsidRDefault="00051D67" w:rsidP="00051D67">
            <w:pPr>
              <w:widowControl w:val="0"/>
              <w:autoSpaceDE w:val="0"/>
              <w:autoSpaceDN w:val="0"/>
              <w:adjustRightInd w:val="0"/>
              <w:spacing w:after="0" w:line="240" w:lineRule="auto"/>
              <w:rPr>
                <w:rFonts w:ascii="Calibri" w:hAnsi="Calibri" w:cs="Calibri"/>
              </w:rPr>
            </w:pPr>
            <w:r w:rsidRPr="00051D67">
              <w:rPr>
                <w:rFonts w:ascii="Calibri" w:hAnsi="Calibri" w:cs="Calibri"/>
              </w:rPr>
              <w:t>2015 год -126538,9 тыс. рублей;</w:t>
            </w:r>
          </w:p>
          <w:p w:rsidR="00051D67" w:rsidRPr="00051D67" w:rsidRDefault="00051D67" w:rsidP="00051D67">
            <w:pPr>
              <w:widowControl w:val="0"/>
              <w:autoSpaceDE w:val="0"/>
              <w:autoSpaceDN w:val="0"/>
              <w:adjustRightInd w:val="0"/>
              <w:spacing w:after="0" w:line="240" w:lineRule="auto"/>
              <w:rPr>
                <w:rFonts w:ascii="Calibri" w:hAnsi="Calibri" w:cs="Calibri"/>
              </w:rPr>
            </w:pPr>
            <w:r w:rsidRPr="00051D67">
              <w:rPr>
                <w:rFonts w:ascii="Calibri" w:hAnsi="Calibri" w:cs="Calibri"/>
              </w:rPr>
              <w:t>2016 год -137210,6 тыс. рублей;</w:t>
            </w:r>
          </w:p>
          <w:p w:rsidR="00051D67" w:rsidRPr="00051D67" w:rsidRDefault="00051D67" w:rsidP="00051D67">
            <w:pPr>
              <w:widowControl w:val="0"/>
              <w:autoSpaceDE w:val="0"/>
              <w:autoSpaceDN w:val="0"/>
              <w:adjustRightInd w:val="0"/>
              <w:spacing w:after="0" w:line="240" w:lineRule="auto"/>
              <w:rPr>
                <w:rFonts w:ascii="Calibri" w:hAnsi="Calibri" w:cs="Calibri"/>
              </w:rPr>
            </w:pPr>
            <w:r w:rsidRPr="00051D67">
              <w:rPr>
                <w:rFonts w:ascii="Calibri" w:hAnsi="Calibri" w:cs="Calibri"/>
              </w:rPr>
              <w:t>2017 год -137710,6 тыс. рублей;</w:t>
            </w:r>
          </w:p>
          <w:p w:rsidR="00051D67" w:rsidRPr="00051D67" w:rsidRDefault="00051D67" w:rsidP="00051D67">
            <w:pPr>
              <w:widowControl w:val="0"/>
              <w:autoSpaceDE w:val="0"/>
              <w:autoSpaceDN w:val="0"/>
              <w:adjustRightInd w:val="0"/>
              <w:spacing w:after="0" w:line="240" w:lineRule="auto"/>
              <w:rPr>
                <w:rFonts w:ascii="Calibri" w:hAnsi="Calibri" w:cs="Calibri"/>
              </w:rPr>
            </w:pPr>
            <w:r w:rsidRPr="00051D67">
              <w:rPr>
                <w:rFonts w:ascii="Calibri" w:hAnsi="Calibri" w:cs="Calibri"/>
              </w:rPr>
              <w:t>2018 год -138255,6 тыс. рублей.</w:t>
            </w:r>
          </w:p>
          <w:p w:rsidR="00051D67" w:rsidRDefault="00051D67" w:rsidP="00051D67">
            <w:pPr>
              <w:widowControl w:val="0"/>
              <w:autoSpaceDE w:val="0"/>
              <w:autoSpaceDN w:val="0"/>
              <w:adjustRightInd w:val="0"/>
              <w:spacing w:after="0" w:line="240" w:lineRule="auto"/>
              <w:rPr>
                <w:rFonts w:ascii="Calibri" w:hAnsi="Calibri" w:cs="Calibri"/>
              </w:rPr>
            </w:pPr>
            <w:r w:rsidRPr="00051D67">
              <w:rPr>
                <w:rFonts w:ascii="Calibri" w:hAnsi="Calibri" w:cs="Calibri"/>
              </w:rPr>
              <w:t>Объем финансирования Программы корректируется в пределах средств, предусмотренных соответствующим бюджетом»</w:t>
            </w:r>
          </w:p>
        </w:tc>
      </w:tr>
      <w:tr w:rsidR="00051D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 реализации Программы:</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1. Объем инвестиций в действующих ценах в городе Ростове-на-Дону в 2018 году - не менее 127597,4 млн. рублей (при значении базового показателя 80296,3 млн. рублей).</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2. Темп роста числа малых и средних предприятий в городе Ростове-на-Дону в 2018 году - 103,0% (при значении базового показателя 97,6%).</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3. Число субъектов малого и среднего предпринимательства в 2018 году в расчете на 10 тыс. человек населения города - не менее 665 (при значении базового показателя 650).</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4. Количество прибывающих в Ростов-на-Дону иностранных и российских туристов в 2018 году - 374,2 тыс. человек (при значении базового показателя 325,4 тыс. человек).</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5. Количество потребительских конфликтов (в процентном выражении), урегулированных в досудебном порядке при рассмотрении обращений потребителей (по законно предъявленным требованиям) в 2018 году - 88% (при значении базового показателя 87%).</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Программы:</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создание экономических, правовых и организационных условий для развития инвестиционной и инновационной деятельности на территории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обеспечение равных и благоприятных условий для развития субъектов малого и среднего предпринимательства;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создание благоприятных условий для развития въездного и внутреннего туризма на территории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формирование эффективной и доступной системы обеспечения защиты прав потребителей в городе</w:t>
            </w:r>
          </w:p>
        </w:tc>
      </w:tr>
      <w:tr w:rsidR="00051D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Система организации контроля за исполнением Программы</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Контроль за реализацией Программы осуществляется Департаментом экономики города Ростова-на-Дону в порядке, установленном муниципальными нормативными актами</w:t>
            </w:r>
          </w:p>
        </w:tc>
      </w:tr>
    </w:tbl>
    <w:p w:rsidR="00051D67" w:rsidRDefault="00051D67">
      <w:pPr>
        <w:widowControl w:val="0"/>
        <w:autoSpaceDE w:val="0"/>
        <w:autoSpaceDN w:val="0"/>
        <w:adjustRightInd w:val="0"/>
        <w:spacing w:after="0" w:line="240" w:lineRule="auto"/>
        <w:ind w:firstLine="540"/>
        <w:jc w:val="both"/>
        <w:rPr>
          <w:rFonts w:ascii="Calibri" w:hAnsi="Calibri" w:cs="Calibri"/>
        </w:rPr>
        <w:sectPr w:rsidR="00051D67" w:rsidSect="003F3B3E">
          <w:pgSz w:w="11905" w:h="16838"/>
          <w:pgMar w:top="1134" w:right="851" w:bottom="1134" w:left="1701" w:header="720" w:footer="720" w:gutter="0"/>
          <w:cols w:space="720"/>
          <w:noEndnote/>
        </w:sectPr>
      </w:pPr>
    </w:p>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outlineLvl w:val="1"/>
        <w:rPr>
          <w:rFonts w:ascii="Calibri" w:hAnsi="Calibri" w:cs="Calibri"/>
        </w:rPr>
      </w:pPr>
      <w:bookmarkStart w:id="4" w:name="Par152"/>
      <w:bookmarkEnd w:id="4"/>
      <w:r>
        <w:rPr>
          <w:rFonts w:ascii="Calibri" w:hAnsi="Calibri" w:cs="Calibri"/>
        </w:rPr>
        <w:t>Раздел I. ХАРАКТЕРИСТИКА ТЕКУЩЕГО СОСТОЯНИЯ</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СООТВЕТСТВУЮЩЕЙ СФЕРЫ СОЦИАЛЬНО-ЭКОНОМИЧЕСКОГО РАЗВИТИЯ</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ГОРОДА РОСТОВА-НА-ДОНУ</w:t>
      </w:r>
    </w:p>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2012 года характеризуются ростом основных показателей социально-экономического развития города Ростова-на-Дону. Отраслями городского хозяйства пройден этап посткризисного восстановления. Основой положительной динамики социально-экономического развития города Ростова-на-Дону является внутренний спрос на товары, работы и услуги, поддерживаемый ростом доходов населения, объемов кредитования. Позитивным изменениям способствовали реализуемые органами местного самоуправления города Ростова-на-Дону меры, направленные на стимулирование экономической активности и экономического роста, улучшение предпринимательского климата, привлечение инвестиций, поддержку инновационного развития, повышение качества муниципального управления.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2012 года индекс промышленного производства в городе Ростове-на-Дону составил 105,7% (в 2011 году - 111,9%). Основное влияние на формирование индекса промышленного производства оказали крупнейшие предприятия оборонно-промышленного комплекса, производители электрооборудования, растительных масел, на которых в течение всего 2012 года отмечалось динамичное развитие производственных процессов.</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Инвестиционная деятельность предприятий и организаций в 2012 году в целом по городу Ростову-на-Дону характеризовалась увеличением объемов инвестиций в основной капитал по сравнению с 2011 годом. Индекс физического объема инвестиций в основной капитал составил 112,7% к уровню 2011 года.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физического объема инвестиций в основной капитал по крупным и средним предприятиям в 2012 году составил 112,2% к уровню 2011 года. Крупными и средними предприятиями города освоено 56,2% от общего объема инвестиций.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часть инвестиций направлена на приобретение машин и оборудования (60,9% от общего объема инвестиций). На строительство зданий и сооружений направлено 24,5% объема инвестиций, на жилищное строительство - 13,8%.</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Динамично развивается строительный комплекс. По итогам 2012 года на территории города Ростова-на-Дону введено в эксплуатацию 938,4 тыс. кв. метров жилья, что составило 104,8% к уровню 2011 года.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положение реального сектора экономики города Ростова-на-Дону является устойчивым.</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Сальдированный финансовый результат деятельности организаций в 2012 году в целом по городу Ростову-на-Дону на 12,0% превысил уровень 2011 года. Наиболее весомый вклад в формирование финансового показателя внесли предприятия обрабатывающих производств (48,5% от общего объема). В целом по виду деятельности "обрабатывающие производства" в 2012 году сальдированная прибыль в 1,8 раза выше уровня 2011 года.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рынке труда сохранились позитивные тенденции. Уровень регистрируемой безработицы в 2012 году снизился на 0,2% и составил 0,4% от численности экономически активного населения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количество граждан, признанных безработными, уменьшилось по сравнению с 2011 годом на 27,8%.</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граждан, трудоустроенных при содействии городской службы занятости, составила 78,6% от общего числа граждан, обратившихся за содействием в поиске работы, что на 9% больше, чем в 2011 году.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отмечается рост числа вакансий, заявленных в городскую службу занятости. По состоянию на 01.01.2013 рост числа вакансий, зарегистрированных в общегородском банке данных, по сравнению с аналогичной датой 2012 года составил 12,5%. Средний размер заработной платы в общегородском банке вакансий за 2012 год увеличился на 11,6%.</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источником доходов населения по-прежнему является заработная плата. За 2012 год среднемесячная начисленная заработная плата по кругу крупных и средних предприятий города выросла по сравнению с 2011 годом на 15,6%, темп роста реальной заработной платы составил 109,7%.</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01.01.2013 средний размер назначенных ежемесячных пенсий в городе Ростове-на-Дону превысил показатель за 2011 год на 10,4%, в реальном исчислении темп роста величины пенсии составил 103,0% к уровню 2011 года.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потребительского рынка города в 2012 году характеризуется стабильным ростом оборота розничной торговли, общественного питания и оптовой торговли по отношению к 2011 году.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Влияние на развитие позитивных тенденций на потребительском рынке города оказывала положительная динамика среднемесячной заработной платы и среднедушевых доходов населения, замедление инфляционных процессов, активизация потребительского кредитования.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розничной торговли по всем каналам реализации за 2012 год превысил уровень 2011 года более чем на 10%. В структуре формирования оборота розничной торговли отмечается тенденция увеличения доли торгующих организаций, осуществляющих свою деятельность в стационарной торговой сети, при снижении удельного веса рыночной и ярмарочной торговли.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2012 года темп роста оборота общественного питания составил 112,9% к уровню 2011 года. Основную часть оборота общественного питания города формирует малый бизнес, удельный вес которого составляет 85,6%.</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оборот оптовой торговли города Ростова-на-Дону на 7,3% превысил значение показателя оборота за 2011 год.</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Позитивным изменениям в экономике способствовали реализуемые в городе меры, направленные на стимулирование экономической активности и экономического роста в сфере создания благоприятных условий для привлечения инвестиций, инновационного развития, развития субъектов малого и среднего предпринимательства, развития туристских ресурсов, защиты прав потребителей.</w:t>
      </w:r>
    </w:p>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5" w:name="Par177"/>
      <w:bookmarkEnd w:id="5"/>
      <w:r>
        <w:rPr>
          <w:rFonts w:ascii="Calibri" w:hAnsi="Calibri" w:cs="Calibri"/>
        </w:rPr>
        <w:t>Развитие инвестиционной и инновационной деятельности</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благоприятного инвестиционного климата является одним из основных </w:t>
      </w:r>
      <w:hyperlink r:id="rId15" w:history="1">
        <w:r>
          <w:rPr>
            <w:rFonts w:ascii="Calibri" w:hAnsi="Calibri" w:cs="Calibri"/>
            <w:color w:val="0000FF"/>
          </w:rPr>
          <w:t>направлений</w:t>
        </w:r>
      </w:hyperlink>
      <w:r>
        <w:rPr>
          <w:rFonts w:ascii="Calibri" w:hAnsi="Calibri" w:cs="Calibri"/>
        </w:rPr>
        <w:t xml:space="preserve"> стратегического плана социально-экономического развития города Ростова-на-Дону на период до 2025 года.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жесткой межрегиональной конкуренции за инвестиционные ресурсы на местном уровне важное место занимает работа по повышению инвестиционной привлекательности города. Формирование положительного инвестиционного имиджа является основополагающим фактором повышения конкурентоспособности территории в сфере привлечения инвестиций.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мероприятий, направленный на улучшение инвестиционного климата, предполагает содействие реализации на территории города эффективных инвестиционных проектов, что в свою очередь связано с выявлением потенциальных инвесторов, умением заинтересовать их в участии в проектах, организацией взаимодействия различных субъектов инвестиционной деятельности.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успех и конкурентоспособность территории определяются уровнем инновационной активности ее субъектов. В настоящее время доля инновационно-активных предприятий в городе незначительна и составляет по итогам 2012 года 9,1% по крупным и средним предприятиям. Очевидно, что в сложившихся условиях необходима разработка механизмов управления инновационными процессами.</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6" w:name="Par184"/>
      <w:bookmarkEnd w:id="6"/>
      <w:r>
        <w:rPr>
          <w:rFonts w:ascii="Calibri" w:hAnsi="Calibri" w:cs="Calibri"/>
        </w:rPr>
        <w:t>Развитие малого и среднего предпринимательства</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По-прежнему одним из самых динамично развивающихся секторов экономики является малый и средний бизнес, который обеспечивает трудовой занятостью более трети населения города. Значительное влияние малое и среднее предпринимательство оказывает на формирование налогового потенциала города, сегодня доля поступлений составляет более 35% в общем объеме.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Сравнительный анализ основных показателей малого и среднего предпринимательства за последние годы указывает на стабильно положительную динамику, однако в городе сохраняется актуальность формирования благоприятной среды для его развития.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 препятствующих развитию малого и среднего предпринимательства в городе.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развитие малого и среднего предпринимательства рассматривается как один из факторов экономического роста, являющийся главным регулятором занятости экономически активного населения и оказывающим положительное влияние на рост денежных доходов населения и его социально-психологическое состояние.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города.</w:t>
      </w:r>
    </w:p>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7" w:name="Par192"/>
      <w:bookmarkEnd w:id="7"/>
      <w:r>
        <w:rPr>
          <w:rFonts w:ascii="Calibri" w:hAnsi="Calibri" w:cs="Calibri"/>
        </w:rPr>
        <w:t>Развитие туристских ресурсов</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города Ростова-на-Дону, в преддверии чемпионата мира по футболу - 2018 (далее - ЧМФ 2018), туристская отрасль становится той возможностью, которая может послужить серьезным толчком для развития экономики города в целом.</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Очередной этап развития туризма в Ростове-на-Дону концентрирует ресурсы: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во-первых - на повышении туристского потенциала и рекреационной привлекательности города Ростова-на-Дону за счет пополнения новыми объектами туристской индустрии, создающими благополучную городскую среду;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во-вторых - на формировании имиджевой составляющей политики развития территории города;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в-третьих - на объединении усилий субъектов туриндустрии для грамотного позиционирования потенциала города на российском и международном рынках туристских услуг, в том числе с учетом участия города в ЧМФ 2018.</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данной Программы окажет положительное влияние на: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благоприятных условий для посещения города российскими и иностранными гражданами, в том числе в период проведения игр ЧМФ 2018, тем самым активизирует турпоток на территорию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лояльности ростовчан к родному городу и желание жителей донской столицы привлекать все новых гостей для посещения Ростова;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деловую активность и предпринимательскую инициативу ростовского бизнес-сообщества в сфере туризма и гостеприимства;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притока инвестиций на территорию города не только в туриндустрии, но и в других сферах деятельности.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Косвенными социально-экономическими результатами развития отрасли туризма будут являться увеличение количества вновь создаваемых рабочих мест, налоговых отчислений и средней заработной платы как в организациях индустрии туризма, так и в смежных отраслях.</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8" w:name="Par206"/>
      <w:bookmarkEnd w:id="8"/>
      <w:r>
        <w:rPr>
          <w:rFonts w:ascii="Calibri" w:hAnsi="Calibri" w:cs="Calibri"/>
        </w:rPr>
        <w:t>Создание в городе условий для эффективной защиты</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прав потребителей</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приоритетных направлений в сфере защиты прав потребителей необходима комплексная работа, обеспечивающая меры экономического, организационного характера, направленные на охрану прав и законных интересов потребителей на городском уровне.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программных мероприятий в этой сфере позволит повысить социальную защищенность граждан, правовую грамотность всех участников потребительского рынка, обеспечить более качественными услугами, товарами, работами, сбалансировать защиту интересов добросовестных производителей.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Программы нацелены на: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широкомасштабную пропаганду правовых знаний в области защиты прав потребителей среди населения через средства массовой информации, сеть Интернет, посредством издания специальной литературы;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грамотных участников потребительского рынка товаров, работ, услуг, адаптированных к реальной жизни;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 подрастающего поколения навыков потребительской культуры для формирования общества грамотных потребителей.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в целом усилит социально-экономический эффект, достигнутый за предыдущие годы работы, и в конечном итоге позволит повысить эффективность защиты прав и законных интересов потребителей на территории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1"/>
        <w:rPr>
          <w:rFonts w:ascii="Calibri" w:hAnsi="Calibri" w:cs="Calibri"/>
        </w:rPr>
      </w:pPr>
      <w:bookmarkStart w:id="9" w:name="Par217"/>
      <w:bookmarkEnd w:id="9"/>
      <w:r>
        <w:rPr>
          <w:rFonts w:ascii="Calibri" w:hAnsi="Calibri" w:cs="Calibri"/>
        </w:rPr>
        <w:t>Раздел II. ОСНОВНЫЕ ЦЕЛИ, ЗАДАЧИ, СРОКИ И ЭТАПЫ</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МУНИЦИПАЛЬНОЙ ПРОГРАММЫ, А ТАКЖЕ ПРОГНОЗ</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КОНЕЧНЫХ РЕЗУЛЬТАТОВ МУНИЦИПАЛЬНОЙ ПРОГРАММЫ.</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СИСТЕМА ЦЕЛЕВЫХ ПОКАЗАТЕЛЕЙ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долгосрочными приоритетами экономического развития, а также с учетом текущего состояния экономики города определены цель и задачи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Программы является обеспечение устойчивого экономического развития на территории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Применяемый программный подход к достижению поставленной цели необходим для решения основных задач:</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инвестиционной и инновационной деятельности;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малого и среднего предпринимательства;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туристских ресурсов;</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в городе условий для эффективной защиты прав потребителей.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ожидаемыми результатами реализации Программы являются: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экономических, правовых и организационных условий для развития инвестиционной и инновационной деятельности на территории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равных и благоприятных условий для развития субъектов малого и среднего предпринимательства;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благоприятных условий для развития въездного и внутреннего туризма на территории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эффективной и доступной системы обеспечения защиты прав потребителей в городе.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результатами достижения цели Программы в количественном выражении должны стать:</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инвестиций в действующих ценах в городе Ростове-на-Дону в 2018 году - не менее 127597,4 млн. рублей.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Темп роста числа малых и средних предприятий в городе Ростове-на-Дону в 2018 году - 103,0%.</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субъектов малого и среднего предпринимательства в 2018 году в расчете на 10000 человек населения города - не менее 665.</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прибывающих в Ростов-на-Дону иностранных и российских туристов в 2018 году - 374,2 тыс. человек.</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потребительских конфликтов (в процентном выражении), урегулированных в досудебном порядке при рассмотрении обращений потребителей (по законно предъявленным требованиям), в 2018 году - 88%.</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заявленной цели и решения поставленных задач в рамках настоящей Программы предусмотрена реализация пяти подпрограмм:</w:t>
      </w:r>
    </w:p>
    <w:p w:rsidR="00051D67" w:rsidRDefault="008A43C5">
      <w:pPr>
        <w:widowControl w:val="0"/>
        <w:autoSpaceDE w:val="0"/>
        <w:autoSpaceDN w:val="0"/>
        <w:adjustRightInd w:val="0"/>
        <w:spacing w:after="0" w:line="240" w:lineRule="auto"/>
        <w:ind w:firstLine="540"/>
        <w:jc w:val="both"/>
        <w:rPr>
          <w:rFonts w:ascii="Calibri" w:hAnsi="Calibri" w:cs="Calibri"/>
        </w:rPr>
      </w:pPr>
      <w:hyperlink w:anchor="Par2502" w:history="1">
        <w:r w:rsidR="00051D67">
          <w:rPr>
            <w:rFonts w:ascii="Calibri" w:hAnsi="Calibri" w:cs="Calibri"/>
            <w:color w:val="0000FF"/>
          </w:rPr>
          <w:t>Подпрограмма N 1</w:t>
        </w:r>
      </w:hyperlink>
      <w:r w:rsidR="00051D67">
        <w:rPr>
          <w:rFonts w:ascii="Calibri" w:hAnsi="Calibri" w:cs="Calibri"/>
        </w:rPr>
        <w:t xml:space="preserve"> "Создание благоприятных условий для привлечения инвестиций и развития инновационной деятельности на территории города Ростова-на-Дону" (приложение N 1 к Программе).</w:t>
      </w:r>
    </w:p>
    <w:p w:rsidR="00051D67" w:rsidRDefault="008A43C5">
      <w:pPr>
        <w:widowControl w:val="0"/>
        <w:autoSpaceDE w:val="0"/>
        <w:autoSpaceDN w:val="0"/>
        <w:adjustRightInd w:val="0"/>
        <w:spacing w:after="0" w:line="240" w:lineRule="auto"/>
        <w:ind w:firstLine="540"/>
        <w:jc w:val="both"/>
        <w:rPr>
          <w:rFonts w:ascii="Calibri" w:hAnsi="Calibri" w:cs="Calibri"/>
        </w:rPr>
      </w:pPr>
      <w:hyperlink w:anchor="Par2696" w:history="1">
        <w:r w:rsidR="00051D67">
          <w:rPr>
            <w:rFonts w:ascii="Calibri" w:hAnsi="Calibri" w:cs="Calibri"/>
            <w:color w:val="0000FF"/>
          </w:rPr>
          <w:t>Подпрограмма N 2</w:t>
        </w:r>
      </w:hyperlink>
      <w:r w:rsidR="00051D67">
        <w:rPr>
          <w:rFonts w:ascii="Calibri" w:hAnsi="Calibri" w:cs="Calibri"/>
        </w:rPr>
        <w:t xml:space="preserve"> "Развитие субъектов малого и среднего предпринимательства в городе Ростове-на-Дону" (приложение N 2 к Программе).</w:t>
      </w:r>
    </w:p>
    <w:p w:rsidR="00051D67" w:rsidRDefault="008A43C5">
      <w:pPr>
        <w:widowControl w:val="0"/>
        <w:autoSpaceDE w:val="0"/>
        <w:autoSpaceDN w:val="0"/>
        <w:adjustRightInd w:val="0"/>
        <w:spacing w:after="0" w:line="240" w:lineRule="auto"/>
        <w:ind w:firstLine="540"/>
        <w:jc w:val="both"/>
        <w:rPr>
          <w:rFonts w:ascii="Calibri" w:hAnsi="Calibri" w:cs="Calibri"/>
        </w:rPr>
      </w:pPr>
      <w:hyperlink w:anchor="Par3004" w:history="1">
        <w:r w:rsidR="00051D67">
          <w:rPr>
            <w:rFonts w:ascii="Calibri" w:hAnsi="Calibri" w:cs="Calibri"/>
            <w:color w:val="0000FF"/>
          </w:rPr>
          <w:t>Подпрограмма N 3</w:t>
        </w:r>
      </w:hyperlink>
      <w:r w:rsidR="00051D67">
        <w:rPr>
          <w:rFonts w:ascii="Calibri" w:hAnsi="Calibri" w:cs="Calibri"/>
        </w:rPr>
        <w:t xml:space="preserve"> "Развитие туристских ресурсов в городе Ростове-на-Дону" (приложение N 3 к Программе).</w:t>
      </w:r>
    </w:p>
    <w:p w:rsidR="00051D67" w:rsidRDefault="008A43C5">
      <w:pPr>
        <w:widowControl w:val="0"/>
        <w:autoSpaceDE w:val="0"/>
        <w:autoSpaceDN w:val="0"/>
        <w:adjustRightInd w:val="0"/>
        <w:spacing w:after="0" w:line="240" w:lineRule="auto"/>
        <w:ind w:firstLine="540"/>
        <w:jc w:val="both"/>
        <w:rPr>
          <w:rFonts w:ascii="Calibri" w:hAnsi="Calibri" w:cs="Calibri"/>
        </w:rPr>
      </w:pPr>
      <w:hyperlink w:anchor="Par3236" w:history="1">
        <w:r w:rsidR="00051D67">
          <w:rPr>
            <w:rFonts w:ascii="Calibri" w:hAnsi="Calibri" w:cs="Calibri"/>
            <w:color w:val="0000FF"/>
          </w:rPr>
          <w:t>Подпрограмма N 4</w:t>
        </w:r>
      </w:hyperlink>
      <w:r w:rsidR="00051D67">
        <w:rPr>
          <w:rFonts w:ascii="Calibri" w:hAnsi="Calibri" w:cs="Calibri"/>
        </w:rPr>
        <w:t xml:space="preserve"> "Защита прав потребителей в городе Ростове-на-Дону" (приложение N 4 к Программе).</w:t>
      </w:r>
    </w:p>
    <w:p w:rsidR="00051D67" w:rsidRDefault="008A43C5">
      <w:pPr>
        <w:widowControl w:val="0"/>
        <w:autoSpaceDE w:val="0"/>
        <w:autoSpaceDN w:val="0"/>
        <w:adjustRightInd w:val="0"/>
        <w:spacing w:after="0" w:line="240" w:lineRule="auto"/>
        <w:ind w:firstLine="540"/>
        <w:jc w:val="both"/>
        <w:rPr>
          <w:rFonts w:ascii="Calibri" w:hAnsi="Calibri" w:cs="Calibri"/>
        </w:rPr>
      </w:pPr>
      <w:hyperlink w:anchor="Par3458" w:history="1">
        <w:r w:rsidR="00051D67">
          <w:rPr>
            <w:rFonts w:ascii="Calibri" w:hAnsi="Calibri" w:cs="Calibri"/>
            <w:color w:val="0000FF"/>
          </w:rPr>
          <w:t>Подпрограмма N 5</w:t>
        </w:r>
      </w:hyperlink>
      <w:r w:rsidR="00051D67">
        <w:rPr>
          <w:rFonts w:ascii="Calibri" w:hAnsi="Calibri" w:cs="Calibri"/>
        </w:rPr>
        <w:t xml:space="preserve"> "Обеспечение реализации муниципальной программы "Стимулирование экономической активности, содействие развитию предпринимательства в городе Ростове-на-Дону" (приложение N 5 к Программе).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решению поставленных задач и достижению конечных результатов настоящей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подпрограмм имеет собственную систему целевых ориентиров, согласующихся с задачами настоящей Программы и подкрепленных конкретными комплексами мероприятий, реализуемых в рамках системы мероприятий Программы (</w:t>
      </w:r>
      <w:hyperlink w:anchor="Par470" w:history="1">
        <w:r>
          <w:rPr>
            <w:rFonts w:ascii="Calibri" w:hAnsi="Calibri" w:cs="Calibri"/>
            <w:color w:val="0000FF"/>
          </w:rPr>
          <w:t>раздел III</w:t>
        </w:r>
      </w:hyperlink>
      <w:r>
        <w:rPr>
          <w:rFonts w:ascii="Calibri" w:hAnsi="Calibri" w:cs="Calibri"/>
        </w:rPr>
        <w:t xml:space="preserve">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sectPr w:rsidR="00051D67">
          <w:pgSz w:w="11905" w:h="16838"/>
          <w:pgMar w:top="1134" w:right="850" w:bottom="1134" w:left="1701" w:header="720" w:footer="720" w:gutter="0"/>
          <w:cols w:space="720"/>
          <w:noEndnote/>
        </w:sectPr>
      </w:pPr>
      <w:bookmarkStart w:id="10" w:name="Par249"/>
      <w:bookmarkEnd w:id="10"/>
    </w:p>
    <w:p w:rsidR="005920F8" w:rsidRDefault="005920F8" w:rsidP="005920F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СИСТЕМА ЦЕЛЕВЫХ ПОКАЗАТЕЛЕЙ ПРОГРАММЫ</w:t>
      </w:r>
    </w:p>
    <w:p w:rsidR="005920F8" w:rsidRDefault="005920F8">
      <w:pPr>
        <w:widowControl w:val="0"/>
        <w:autoSpaceDE w:val="0"/>
        <w:autoSpaceDN w:val="0"/>
        <w:adjustRightInd w:val="0"/>
        <w:spacing w:after="0" w:line="240" w:lineRule="auto"/>
        <w:ind w:firstLine="540"/>
        <w:jc w:val="both"/>
        <w:rPr>
          <w:rFonts w:ascii="Calibri" w:hAnsi="Calibri" w:cs="Calibri"/>
        </w:rPr>
      </w:pPr>
    </w:p>
    <w:p w:rsidR="005920F8" w:rsidRDefault="005920F8">
      <w:pPr>
        <w:widowControl w:val="0"/>
        <w:autoSpaceDE w:val="0"/>
        <w:autoSpaceDN w:val="0"/>
        <w:adjustRightInd w:val="0"/>
        <w:spacing w:after="0" w:line="240" w:lineRule="auto"/>
        <w:ind w:firstLine="540"/>
        <w:jc w:val="both"/>
        <w:rPr>
          <w:rFonts w:ascii="Calibri" w:hAnsi="Calibri" w:cs="Calibri"/>
        </w:rPr>
      </w:pPr>
    </w:p>
    <w:tbl>
      <w:tblPr>
        <w:tblW w:w="15168" w:type="dxa"/>
        <w:tblCellSpacing w:w="5" w:type="nil"/>
        <w:tblInd w:w="75" w:type="dxa"/>
        <w:tblLayout w:type="fixed"/>
        <w:tblCellMar>
          <w:left w:w="75" w:type="dxa"/>
          <w:right w:w="75" w:type="dxa"/>
        </w:tblCellMar>
        <w:tblLook w:val="0000"/>
      </w:tblPr>
      <w:tblGrid>
        <w:gridCol w:w="709"/>
        <w:gridCol w:w="141"/>
        <w:gridCol w:w="2694"/>
        <w:gridCol w:w="1985"/>
        <w:gridCol w:w="1417"/>
        <w:gridCol w:w="1703"/>
        <w:gridCol w:w="988"/>
        <w:gridCol w:w="6"/>
        <w:gridCol w:w="986"/>
        <w:gridCol w:w="6"/>
        <w:gridCol w:w="986"/>
        <w:gridCol w:w="6"/>
        <w:gridCol w:w="985"/>
        <w:gridCol w:w="6"/>
        <w:gridCol w:w="1128"/>
        <w:gridCol w:w="6"/>
        <w:gridCol w:w="1416"/>
      </w:tblGrid>
      <w:tr w:rsidR="00ED0178" w:rsidRPr="00ED0178" w:rsidTr="00F12F28">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п/п</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Наименование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Муниципальный заказчик, исполнитель</w:t>
            </w:r>
          </w:p>
        </w:tc>
        <w:tc>
          <w:tcPr>
            <w:tcW w:w="1417" w:type="dxa"/>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Сроки выполнения</w:t>
            </w:r>
          </w:p>
        </w:tc>
        <w:tc>
          <w:tcPr>
            <w:tcW w:w="1703" w:type="dxa"/>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Источники финансирования,</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КЦСР</w:t>
            </w:r>
          </w:p>
        </w:tc>
        <w:tc>
          <w:tcPr>
            <w:tcW w:w="6519" w:type="dxa"/>
            <w:gridSpan w:val="11"/>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Объем финансирования (тыс. рублей)</w:t>
            </w:r>
          </w:p>
        </w:tc>
      </w:tr>
      <w:tr w:rsidR="00ED0178" w:rsidRPr="00ED0178" w:rsidTr="00F12F28">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всего</w:t>
            </w:r>
          </w:p>
        </w:tc>
        <w:tc>
          <w:tcPr>
            <w:tcW w:w="5525" w:type="dxa"/>
            <w:gridSpan w:val="9"/>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в том числе по годам:</w:t>
            </w:r>
          </w:p>
        </w:tc>
      </w:tr>
      <w:tr w:rsidR="00ED0178" w:rsidRPr="00ED0178" w:rsidTr="00F12F28">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4" w:type="dxa"/>
            <w:gridSpan w:val="2"/>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 год</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2015 год </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2016 год</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2017 год</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2018 год</w:t>
            </w:r>
          </w:p>
        </w:tc>
      </w:tr>
      <w:tr w:rsidR="00ED0178" w:rsidRPr="00ED0178" w:rsidTr="00F12F28">
        <w:trPr>
          <w:tblCellSpacing w:w="5" w:type="nil"/>
        </w:trPr>
        <w:tc>
          <w:tcPr>
            <w:tcW w:w="15168" w:type="dxa"/>
            <w:gridSpan w:val="17"/>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outlineLvl w:val="1"/>
              <w:rPr>
                <w:rFonts w:eastAsia="Times New Roman" w:cs="Times New Roman"/>
                <w:lang w:eastAsia="ru-RU"/>
              </w:rPr>
            </w:pPr>
            <w:r w:rsidRPr="00ED0178">
              <w:rPr>
                <w:rFonts w:eastAsia="Times New Roman" w:cs="Times New Roman"/>
                <w:lang w:eastAsia="ru-RU"/>
              </w:rPr>
              <w:t>1. Подпрограмма № 1 «Создание благоприятных условий для привлечения инвестиций и развития инновационной деятельности на территории города Ростова-на-Дону»</w:t>
            </w:r>
          </w:p>
        </w:tc>
      </w:tr>
      <w:tr w:rsidR="00ED0178" w:rsidRPr="00ED0178" w:rsidTr="00F12F28">
        <w:trPr>
          <w:tblCellSpacing w:w="5" w:type="nil"/>
        </w:trPr>
        <w:tc>
          <w:tcPr>
            <w:tcW w:w="15168" w:type="dxa"/>
            <w:gridSpan w:val="17"/>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outlineLvl w:val="2"/>
              <w:rPr>
                <w:rFonts w:eastAsia="Times New Roman" w:cs="Times New Roman"/>
                <w:lang w:eastAsia="ru-RU"/>
              </w:rPr>
            </w:pPr>
            <w:r w:rsidRPr="00ED0178">
              <w:rPr>
                <w:rFonts w:eastAsia="Times New Roman" w:cs="Times New Roman"/>
                <w:lang w:eastAsia="ru-RU"/>
              </w:rPr>
              <w:t>1.1. Формирование благоприятного инвестиционного климата</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1.1.1</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Проведение анализа нормативно-правовых документов, регулирующих вопросы инвестиционной деятельности</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 отраслевые (функциональные) органы Администрации города</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1.1.2</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Проведение статистических исследований социально-экономических показателей развития города, районов города, в том числе </w:t>
            </w:r>
            <w:r w:rsidRPr="00ED0178">
              <w:rPr>
                <w:rFonts w:eastAsia="Times New Roman" w:cs="Times New Roman"/>
                <w:lang w:eastAsia="ru-RU"/>
              </w:rPr>
              <w:br/>
              <w:t xml:space="preserve">по инвестиционной </w:t>
            </w:r>
            <w:r w:rsidRPr="00ED0178">
              <w:rPr>
                <w:rFonts w:eastAsia="Times New Roman" w:cs="Times New Roman"/>
                <w:lang w:eastAsia="ru-RU"/>
              </w:rPr>
              <w:br/>
              <w:t>и инновационной деятельности предприятий и организаций города. Подготовка информационно-статистических материалов</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1512089</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7308,9</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1305,0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1420,0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1583,9</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1500,0</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1.1.3</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Проведение анализа </w:t>
            </w:r>
            <w:r w:rsidRPr="00ED0178">
              <w:rPr>
                <w:rFonts w:eastAsia="Times New Roman" w:cs="Times New Roman"/>
                <w:lang w:eastAsia="ru-RU"/>
              </w:rPr>
              <w:br/>
              <w:t xml:space="preserve">и последующий мониторинг инвестиционной привлекательности территории </w:t>
            </w:r>
            <w:r w:rsidRPr="00ED0178">
              <w:rPr>
                <w:rFonts w:eastAsia="Times New Roman" w:cs="Times New Roman"/>
                <w:lang w:eastAsia="ru-RU"/>
              </w:rPr>
              <w:br/>
              <w:t xml:space="preserve">с определением сильных </w:t>
            </w:r>
            <w:r w:rsidRPr="00ED0178">
              <w:rPr>
                <w:rFonts w:eastAsia="Times New Roman" w:cs="Times New Roman"/>
                <w:lang w:eastAsia="ru-RU"/>
              </w:rPr>
              <w:br/>
              <w:t>и слабых сторон, оценка конкурентоспособности территории</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 год</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1512089</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544,0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544,0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1.1.4</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Разработка и обновление информационно-аналитической системы «Паспорт развития города»</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1512089</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2393,0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198,0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400,0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590,0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615,0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590,0</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1.1.5</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Calibri" w:cs="Times New Roman"/>
              </w:rPr>
            </w:pPr>
            <w:r w:rsidRPr="00ED0178">
              <w:rPr>
                <w:rFonts w:eastAsia="Calibri" w:cs="Times New Roman"/>
              </w:rPr>
              <w:t xml:space="preserve">Организация работы Совета </w:t>
            </w:r>
            <w:r w:rsidRPr="00ED0178">
              <w:rPr>
                <w:rFonts w:eastAsia="Calibri" w:cs="Times New Roman"/>
              </w:rPr>
              <w:br/>
              <w:t xml:space="preserve">по инвестициям при главе Администрации города </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Calibri" w:cs="Times New Roman"/>
              </w:rPr>
              <w:t>Ростова-на-Дону</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1.1.6</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Подготовка проектов соглашений, договоров </w:t>
            </w:r>
            <w:r w:rsidRPr="00ED0178">
              <w:rPr>
                <w:rFonts w:eastAsia="Times New Roman" w:cs="Times New Roman"/>
                <w:lang w:eastAsia="ru-RU"/>
              </w:rPr>
              <w:br/>
              <w:t xml:space="preserve">о сотрудничестве, протоколов </w:t>
            </w:r>
            <w:r w:rsidRPr="00ED0178">
              <w:rPr>
                <w:rFonts w:eastAsia="Times New Roman" w:cs="Times New Roman"/>
                <w:lang w:eastAsia="ru-RU"/>
              </w:rPr>
              <w:br/>
              <w:t xml:space="preserve">о намерениях сотрудничества </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с потенциальными инвесторами, инвестиционными </w:t>
            </w:r>
            <w:r w:rsidRPr="00ED0178">
              <w:rPr>
                <w:rFonts w:eastAsia="Times New Roman" w:cs="Times New Roman"/>
                <w:lang w:eastAsia="ru-RU"/>
              </w:rPr>
              <w:br/>
              <w:t>и консалтинговыми организациями</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Департамент экономики города Ростова-на-Дону, отраслевые (функциональные) </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и территориальные органы Администрации города</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1.1.7</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Мониторинг инвестиционной деятельности, инвестиционных проектов, имеющих социально-экономическое значение для развития города </w:t>
            </w:r>
            <w:r w:rsidRPr="00ED0178">
              <w:rPr>
                <w:rFonts w:eastAsia="Times New Roman" w:cs="Times New Roman"/>
                <w:lang w:eastAsia="ru-RU"/>
              </w:rPr>
              <w:br/>
              <w:t>Ростова-на-Дону</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Департамент экономики города Ростова-на-Дону, отраслевые (функциональные) органы Администрации города, Комитет </w:t>
            </w:r>
            <w:r w:rsidRPr="00ED0178">
              <w:rPr>
                <w:rFonts w:eastAsia="Times New Roman" w:cs="Times New Roman"/>
                <w:lang w:eastAsia="ru-RU"/>
              </w:rPr>
              <w:br/>
              <w:t xml:space="preserve">по торговле </w:t>
            </w:r>
            <w:r w:rsidRPr="00ED0178">
              <w:rPr>
                <w:rFonts w:eastAsia="Times New Roman" w:cs="Times New Roman"/>
                <w:lang w:eastAsia="ru-RU"/>
              </w:rPr>
              <w:br/>
              <w:t>и бытовому обслуживанию, Комитет по охране окружающей среды</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 (ежеквар-тально)</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1.1.8</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Мероприятия по повышению информационной открытости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формирование и поддержка интернет-ресурса «Инвестиции и Инновации», в том числе:</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1512089</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5854,9</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214,9</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1165,0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1470,0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1535,0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1470,0</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актуализация базы данных инвестиционных площадок города Ростова-на-Дону</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Департамент архитектуры города </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Ростова-на-Дону, 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освещение в СМИ инвестиционных процессов </w:t>
            </w:r>
            <w:r w:rsidRPr="00ED0178">
              <w:rPr>
                <w:rFonts w:eastAsia="Times New Roman" w:cs="Times New Roman"/>
                <w:lang w:eastAsia="ru-RU"/>
              </w:rPr>
              <w:br/>
              <w:t>в городе Ростове-на-Дону</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 год</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1512089</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98,0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98,0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w:t>
            </w:r>
            <w:r w:rsidRPr="00ED0178">
              <w:rPr>
                <w:rFonts w:eastAsia="Times New Roman" w:cs="Times New Roman"/>
                <w:lang w:val="en-US" w:eastAsia="ru-RU"/>
              </w:rPr>
              <w:t> </w:t>
            </w:r>
            <w:r w:rsidRPr="00ED0178">
              <w:rPr>
                <w:rFonts w:eastAsia="Times New Roman" w:cs="Times New Roman"/>
                <w:lang w:eastAsia="ru-RU"/>
              </w:rPr>
              <w:t xml:space="preserve">ведение раздела «Инвестиции» на официальном портале городской Думы </w:t>
            </w:r>
            <w:r w:rsidRPr="00ED0178">
              <w:rPr>
                <w:rFonts w:eastAsia="Times New Roman" w:cs="Times New Roman"/>
                <w:lang w:eastAsia="ru-RU"/>
              </w:rPr>
              <w:br/>
              <w:t xml:space="preserve">и Администрации города </w:t>
            </w:r>
            <w:r w:rsidRPr="00ED0178">
              <w:rPr>
                <w:rFonts w:eastAsia="Times New Roman" w:cs="Times New Roman"/>
                <w:lang w:eastAsia="ru-RU"/>
              </w:rPr>
              <w:br/>
              <w:t>Ростова-на-Дону</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1.1.9</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Участие в рейтингах, в том числе присвоение и мониторинг кредитного рейтинга города Ростова-на-Дону</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1512089</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2286,1</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500,0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60,0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600,0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526,1</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600,0</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1.1.10</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Организация и (или) участие </w:t>
            </w:r>
            <w:r w:rsidRPr="00ED0178">
              <w:rPr>
                <w:rFonts w:eastAsia="Times New Roman" w:cs="Times New Roman"/>
                <w:lang w:eastAsia="ru-RU"/>
              </w:rPr>
              <w:br/>
              <w:t xml:space="preserve">в форумах, конференциях, конкурсах, выставках, ярмарках, обучении (семинары, лекции, тренинги, мастер-классы, «круглые столы», практикумы, курсы) по вопросам инвестиционной </w:t>
            </w:r>
            <w:r w:rsidRPr="00ED0178">
              <w:rPr>
                <w:rFonts w:eastAsia="Times New Roman" w:cs="Times New Roman"/>
                <w:lang w:eastAsia="ru-RU"/>
              </w:rPr>
              <w:br/>
              <w:t>и инновационной деятельности</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1512089</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1338,3</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138,3</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300,0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300,0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300,0</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1.1.11</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Подготовка презентационных материалов в целях повышения инвестиционной привлекательности города </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1512089</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1270,6</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210,6</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250,0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265,0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280,0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265,0</w:t>
            </w:r>
          </w:p>
        </w:tc>
      </w:tr>
      <w:tr w:rsidR="00ED0178" w:rsidRPr="00ED0178" w:rsidTr="00F12F28">
        <w:trPr>
          <w:tblCellSpacing w:w="5" w:type="nil"/>
        </w:trPr>
        <w:tc>
          <w:tcPr>
            <w:tcW w:w="6946" w:type="dxa"/>
            <w:gridSpan w:val="5"/>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разделу 1.1</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средства бюджета города </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21093,8</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3208,8</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3595,0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4725,0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4840,0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4725,0</w:t>
            </w:r>
          </w:p>
        </w:tc>
      </w:tr>
      <w:tr w:rsidR="00ED0178" w:rsidRPr="00ED0178" w:rsidTr="00F12F28">
        <w:trPr>
          <w:tblCellSpacing w:w="5" w:type="nil"/>
        </w:trPr>
        <w:tc>
          <w:tcPr>
            <w:tcW w:w="8649" w:type="dxa"/>
            <w:gridSpan w:val="6"/>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разделу 1.1</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21093,8</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3208,8</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3595,0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4725,0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4840,0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4725,0</w:t>
            </w:r>
          </w:p>
        </w:tc>
      </w:tr>
      <w:tr w:rsidR="00ED0178" w:rsidRPr="00ED0178" w:rsidTr="00F12F28">
        <w:trPr>
          <w:tblCellSpacing w:w="5" w:type="nil"/>
        </w:trPr>
        <w:tc>
          <w:tcPr>
            <w:tcW w:w="15168" w:type="dxa"/>
            <w:gridSpan w:val="17"/>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outlineLvl w:val="2"/>
              <w:rPr>
                <w:rFonts w:eastAsia="Times New Roman" w:cs="Times New Roman"/>
                <w:lang w:eastAsia="ru-RU"/>
              </w:rPr>
            </w:pPr>
            <w:r w:rsidRPr="00ED0178">
              <w:rPr>
                <w:rFonts w:eastAsia="Times New Roman" w:cs="Times New Roman"/>
                <w:lang w:eastAsia="ru-RU"/>
              </w:rPr>
              <w:t>1.2. Формирование экономических механизмов привлечения инвестиций и поддержки инвесторов</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1.2.1</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Предоставление субсидий </w:t>
            </w:r>
            <w:r w:rsidRPr="00ED0178">
              <w:rPr>
                <w:rFonts w:eastAsia="Times New Roman" w:cs="Times New Roman"/>
                <w:lang w:eastAsia="ru-RU"/>
              </w:rPr>
              <w:br/>
              <w:t>на возмещение части расходов по уплате процентов по привлеченным кредитам, полученным на инвестиционные цели, в том числе инновационной направленности</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1516008</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89000,0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15000,0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18000,0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18000,0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18000,0</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20000,0</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1.2.2</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Мероприятия по развитию муниципально-частного партнерства</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имущественно-земельных отношений города Ростова-на-Дону,</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отраслевые (функциональные) органы Администрации города</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1.2.3</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Рассмотрение инвестиционных проектов с целью заключения соглашений государственно-частного партнерства в рамках реализации постановления Правительства Ростовской области от 13.12.2012 № 1073</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 отраслевые (функциональные) органы Администрации города</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r>
      <w:tr w:rsidR="00ED0178" w:rsidRPr="00ED0178" w:rsidTr="00F12F28">
        <w:trPr>
          <w:tblCellSpacing w:w="5" w:type="nil"/>
        </w:trPr>
        <w:tc>
          <w:tcPr>
            <w:tcW w:w="6946" w:type="dxa"/>
            <w:gridSpan w:val="5"/>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разделу 1.2</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89000,0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15000,0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18000,0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18000,0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18000,0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20000,0</w:t>
            </w:r>
          </w:p>
        </w:tc>
      </w:tr>
      <w:tr w:rsidR="00ED0178" w:rsidRPr="00ED0178" w:rsidTr="00F12F28">
        <w:trPr>
          <w:tblCellSpacing w:w="5" w:type="nil"/>
        </w:trPr>
        <w:tc>
          <w:tcPr>
            <w:tcW w:w="8649" w:type="dxa"/>
            <w:gridSpan w:val="6"/>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разделу 1.2</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89000,0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15000,0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18000,0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18000,0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18000,0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20000,0</w:t>
            </w:r>
          </w:p>
        </w:tc>
      </w:tr>
      <w:tr w:rsidR="00ED0178" w:rsidRPr="00ED0178" w:rsidTr="00F12F28">
        <w:trPr>
          <w:tblCellSpacing w:w="5" w:type="nil"/>
        </w:trPr>
        <w:tc>
          <w:tcPr>
            <w:tcW w:w="15168" w:type="dxa"/>
            <w:gridSpan w:val="17"/>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outlineLvl w:val="2"/>
              <w:rPr>
                <w:rFonts w:eastAsia="Times New Roman" w:cs="Times New Roman"/>
                <w:lang w:eastAsia="ru-RU"/>
              </w:rPr>
            </w:pPr>
            <w:r w:rsidRPr="00ED0178">
              <w:rPr>
                <w:rFonts w:eastAsia="Times New Roman" w:cs="Times New Roman"/>
                <w:lang w:eastAsia="ru-RU"/>
              </w:rPr>
              <w:t>1.3. Содействие развитию инновационной деятельности</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1.3.1</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Организация и проведение исследований существующего рынка инновационной продукции и услуг, анализ потенциала, оценка перспектив инновационной деятельности</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1512090</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1769,0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594,0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315,0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330,0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330,0</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1.3.2</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Проведение конкурса «Лучшие инновации»</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1512090</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800,0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100,0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180,0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190,0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180,0</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1.3.3</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Мероприятия по поддержке молодежного инновационного предпринимательства</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Департамент экономики города Ростова-на-Дону, отдел по делам молодежи Администрации города </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1512090</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510,0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60,0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100,0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115,0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120,0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115,0</w:t>
            </w:r>
          </w:p>
        </w:tc>
      </w:tr>
      <w:tr w:rsidR="00ED0178" w:rsidRPr="00ED0178" w:rsidTr="00F12F28">
        <w:trPr>
          <w:tblCellSpacing w:w="5" w:type="nil"/>
        </w:trPr>
        <w:tc>
          <w:tcPr>
            <w:tcW w:w="6946" w:type="dxa"/>
            <w:gridSpan w:val="5"/>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разделу 1.3</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3079,0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754,0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565,0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625,0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510,0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625,0</w:t>
            </w:r>
          </w:p>
        </w:tc>
      </w:tr>
      <w:tr w:rsidR="00ED0178" w:rsidRPr="00ED0178" w:rsidTr="00F12F28">
        <w:trPr>
          <w:tblCellSpacing w:w="5" w:type="nil"/>
        </w:trPr>
        <w:tc>
          <w:tcPr>
            <w:tcW w:w="8649" w:type="dxa"/>
            <w:gridSpan w:val="6"/>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разделу 1.3</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3079,0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754,0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565,0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625,0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510,0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625,0</w:t>
            </w:r>
          </w:p>
        </w:tc>
      </w:tr>
      <w:tr w:rsidR="00ED0178" w:rsidRPr="00ED0178" w:rsidTr="00F12F28">
        <w:trPr>
          <w:tblCellSpacing w:w="5" w:type="nil"/>
        </w:trPr>
        <w:tc>
          <w:tcPr>
            <w:tcW w:w="6946" w:type="dxa"/>
            <w:gridSpan w:val="5"/>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подпрограмме № 1</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113172,8</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18962,8</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22160,0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23350,0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23350,0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25350,0</w:t>
            </w:r>
          </w:p>
        </w:tc>
      </w:tr>
      <w:tr w:rsidR="00ED0178" w:rsidRPr="00ED0178" w:rsidTr="00F12F28">
        <w:trPr>
          <w:tblCellSpacing w:w="5" w:type="nil"/>
        </w:trPr>
        <w:tc>
          <w:tcPr>
            <w:tcW w:w="8649" w:type="dxa"/>
            <w:gridSpan w:val="6"/>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подпрограмме № 1</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113172,8</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18962,8</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22160,0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23350,0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23350,0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25350,0</w:t>
            </w:r>
          </w:p>
        </w:tc>
      </w:tr>
      <w:tr w:rsidR="00ED0178" w:rsidRPr="00ED0178" w:rsidTr="00F12F28">
        <w:trPr>
          <w:tblCellSpacing w:w="5" w:type="nil"/>
        </w:trPr>
        <w:tc>
          <w:tcPr>
            <w:tcW w:w="15168" w:type="dxa"/>
            <w:gridSpan w:val="17"/>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outlineLvl w:val="1"/>
              <w:rPr>
                <w:rFonts w:eastAsia="Times New Roman" w:cs="Times New Roman"/>
                <w:lang w:eastAsia="ru-RU"/>
              </w:rPr>
            </w:pPr>
            <w:r w:rsidRPr="00ED0178">
              <w:rPr>
                <w:rFonts w:eastAsia="Times New Roman" w:cs="Times New Roman"/>
                <w:lang w:eastAsia="ru-RU"/>
              </w:rPr>
              <w:t>2. Подпрограмма № 2 «Развитие субъектов малого и среднего предпринимательства в городе Ростове-на-Дону»</w:t>
            </w:r>
          </w:p>
        </w:tc>
      </w:tr>
      <w:tr w:rsidR="00ED0178" w:rsidRPr="00ED0178" w:rsidTr="00F12F28">
        <w:trPr>
          <w:tblCellSpacing w:w="5" w:type="nil"/>
        </w:trPr>
        <w:tc>
          <w:tcPr>
            <w:tcW w:w="15168" w:type="dxa"/>
            <w:gridSpan w:val="17"/>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outlineLvl w:val="2"/>
              <w:rPr>
                <w:rFonts w:eastAsia="Times New Roman" w:cs="Times New Roman"/>
                <w:lang w:eastAsia="ru-RU"/>
              </w:rPr>
            </w:pPr>
            <w:r w:rsidRPr="00ED0178">
              <w:rPr>
                <w:rFonts w:eastAsia="Times New Roman" w:cs="Times New Roman"/>
                <w:lang w:eastAsia="ru-RU"/>
              </w:rPr>
              <w:t>2.1. Расширение доступа субъектов малого и среднего предпринимательства к финансовым ресурсам, развитие микрофинансирования</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2.1.1</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Организация взаимодействия </w:t>
            </w:r>
            <w:r w:rsidRPr="00ED0178">
              <w:rPr>
                <w:rFonts w:eastAsia="Times New Roman" w:cs="Times New Roman"/>
                <w:lang w:eastAsia="ru-RU"/>
              </w:rPr>
              <w:br/>
              <w:t xml:space="preserve">с банковскими учреждениями, </w:t>
            </w:r>
            <w:r w:rsidRPr="00ED0178">
              <w:rPr>
                <w:rFonts w:eastAsia="Times New Roman" w:cs="Times New Roman"/>
                <w:lang w:eastAsia="ru-RU"/>
              </w:rPr>
              <w:br/>
              <w:t>в том числе:</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 банковские учреждения</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2.1.2</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Организация взаимодействия </w:t>
            </w:r>
            <w:r w:rsidRPr="00ED0178">
              <w:rPr>
                <w:rFonts w:eastAsia="Times New Roman" w:cs="Times New Roman"/>
                <w:lang w:eastAsia="ru-RU"/>
              </w:rPr>
              <w:br/>
              <w:t xml:space="preserve">с центрами поддержки субъектов малого и среднего предпринимательства </w:t>
            </w:r>
            <w:r w:rsidRPr="00ED0178">
              <w:rPr>
                <w:rFonts w:eastAsia="Times New Roman" w:cs="Times New Roman"/>
                <w:lang w:eastAsia="ru-RU"/>
              </w:rPr>
              <w:br/>
              <w:t xml:space="preserve">ОАО КБ «Центр-инвест» </w:t>
            </w:r>
            <w:r w:rsidRPr="00ED0178">
              <w:rPr>
                <w:rFonts w:eastAsia="Times New Roman" w:cs="Times New Roman"/>
                <w:lang w:eastAsia="ru-RU"/>
              </w:rPr>
              <w:br/>
              <w:t>и ОАО «Сбербанк России»</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 ОАО КБ «Центр-инвест»,</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ОАО «Сбербанк России»</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2.1.3</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Заключения соглашений</w:t>
            </w:r>
            <w:r w:rsidRPr="00ED0178">
              <w:rPr>
                <w:rFonts w:eastAsia="Times New Roman" w:cs="Times New Roman"/>
                <w:lang w:eastAsia="ru-RU"/>
              </w:rPr>
              <w:br/>
              <w:t>о сотрудничестве в области поддержки и развития субъектов МСП</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 банковские учреждения города</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2.1.4</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Осуществление мониторинга условий предоставления кредитных ресурсов банковскими учреждениями субъектам МСП, информирование субъектов МСП о результатах мониторинга</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банковские учреждения города</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2.1.5</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Организация информирования субъектов МСП о видах </w:t>
            </w:r>
            <w:r w:rsidRPr="00ED0178">
              <w:rPr>
                <w:rFonts w:eastAsia="Times New Roman" w:cs="Times New Roman"/>
                <w:lang w:eastAsia="ru-RU"/>
              </w:rPr>
              <w:br/>
              <w:t xml:space="preserve">и формах финансовой поддержки, кредитования </w:t>
            </w:r>
            <w:r w:rsidRPr="00ED0178">
              <w:rPr>
                <w:rFonts w:eastAsia="Times New Roman" w:cs="Times New Roman"/>
                <w:lang w:eastAsia="ru-RU"/>
              </w:rPr>
              <w:br/>
              <w:t>и системы микрофинансирования</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банковские учреждения города, микрофинансовые организации</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rHeight w:val="2035"/>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2.1.6</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Предоставление Ростовскому муниципальному фонду поддержки предпринимательства субсидий в виде имущественного взноса на осуществление микрофинансовой деятельности по предоставлению микрозаймов субъектам МСП</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1526009</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14195,0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2500,0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3555,0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2520,0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2520,0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3100,0</w:t>
            </w:r>
          </w:p>
        </w:tc>
      </w:tr>
      <w:tr w:rsidR="00ED0178" w:rsidRPr="00ED0178" w:rsidTr="00F12F28">
        <w:trPr>
          <w:trHeight w:val="475"/>
          <w:tblCellSpacing w:w="5" w:type="nil"/>
        </w:trPr>
        <w:tc>
          <w:tcPr>
            <w:tcW w:w="709" w:type="dxa"/>
            <w:vMerge w:val="restart"/>
            <w:tcBorders>
              <w:top w:val="single" w:sz="4" w:space="0" w:color="auto"/>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2.1.7</w:t>
            </w:r>
          </w:p>
        </w:tc>
        <w:tc>
          <w:tcPr>
            <w:tcW w:w="2835" w:type="dxa"/>
            <w:gridSpan w:val="2"/>
            <w:vMerge w:val="restart"/>
            <w:tcBorders>
              <w:top w:val="single" w:sz="4" w:space="0" w:color="auto"/>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Предоставление субсидий вновь созданным субъектам малого предпринимательства </w:t>
            </w:r>
            <w:r w:rsidRPr="00ED0178">
              <w:rPr>
                <w:rFonts w:eastAsia="Times New Roman" w:cs="Times New Roman"/>
                <w:lang w:eastAsia="ru-RU"/>
              </w:rPr>
              <w:br/>
              <w:t xml:space="preserve">на возмещение части затрат, связанных с приобретением </w:t>
            </w:r>
            <w:r w:rsidRPr="00ED0178">
              <w:rPr>
                <w:rFonts w:eastAsia="Times New Roman" w:cs="Times New Roman"/>
                <w:lang w:eastAsia="ru-RU"/>
              </w:rPr>
              <w:br/>
              <w:t xml:space="preserve">и созданием основных средств </w:t>
            </w:r>
            <w:r w:rsidRPr="00ED0178">
              <w:rPr>
                <w:rFonts w:eastAsia="Times New Roman" w:cs="Times New Roman"/>
                <w:lang w:eastAsia="ru-RU"/>
              </w:rPr>
              <w:br/>
              <w:t>и началом предпринимательской деятельности</w:t>
            </w:r>
          </w:p>
        </w:tc>
        <w:tc>
          <w:tcPr>
            <w:tcW w:w="1985" w:type="dxa"/>
            <w:vMerge w:val="restart"/>
            <w:tcBorders>
              <w:top w:val="single" w:sz="4" w:space="0" w:color="auto"/>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vMerge w:val="restart"/>
            <w:tcBorders>
              <w:top w:val="single" w:sz="4" w:space="0" w:color="auto"/>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1526010</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7020,0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900,0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900,0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1410,0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1410,0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2400,0</w:t>
            </w:r>
          </w:p>
        </w:tc>
      </w:tr>
      <w:tr w:rsidR="00ED0178" w:rsidRPr="00ED0178" w:rsidTr="00F12F28">
        <w:trPr>
          <w:trHeight w:val="956"/>
          <w:tblCellSpacing w:w="5" w:type="nil"/>
        </w:trPr>
        <w:tc>
          <w:tcPr>
            <w:tcW w:w="709" w:type="dxa"/>
            <w:vMerge/>
            <w:tcBorders>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2835" w:type="dxa"/>
            <w:gridSpan w:val="2"/>
            <w:vMerge/>
            <w:tcBorders>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985" w:type="dxa"/>
            <w:vMerge/>
            <w:tcBorders>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17" w:type="dxa"/>
            <w:vMerge/>
            <w:tcBorders>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областного бюджета, 1527344</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31221,2</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7452,9</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5268,3</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9000,0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9500,0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rHeight w:val="866"/>
          <w:tblCellSpacing w:w="5" w:type="nil"/>
        </w:trPr>
        <w:tc>
          <w:tcPr>
            <w:tcW w:w="709" w:type="dxa"/>
            <w:vMerge/>
            <w:tcBorders>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2835" w:type="dxa"/>
            <w:gridSpan w:val="2"/>
            <w:vMerge/>
            <w:tcBorders>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985" w:type="dxa"/>
            <w:vMerge/>
            <w:tcBorders>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17" w:type="dxa"/>
            <w:vMerge/>
            <w:tcBorders>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федерального бюджета, 1525064</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3763,8</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3763,8</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2.1.8</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Предоставление субсидий субъектам малого и среднего предпринимательства </w:t>
            </w:r>
            <w:r w:rsidRPr="00ED0178">
              <w:rPr>
                <w:rFonts w:eastAsia="Times New Roman" w:cs="Times New Roman"/>
                <w:lang w:eastAsia="ru-RU"/>
              </w:rPr>
              <w:br/>
              <w:t xml:space="preserve">в приоритетных сферах деятельности  </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1526011</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41627,7</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14397,7</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1030,0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8100,0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8100,0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10000,0</w:t>
            </w:r>
          </w:p>
        </w:tc>
      </w:tr>
      <w:tr w:rsidR="00ED0178" w:rsidRPr="00ED0178" w:rsidTr="00F12F28">
        <w:trPr>
          <w:trHeight w:val="611"/>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2.1.9</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Предоставление субсидий субъектам малого и среднего предпринимательства в целях возмещения части затрат </w:t>
            </w:r>
            <w:r w:rsidRPr="00ED0178">
              <w:rPr>
                <w:rFonts w:eastAsia="Times New Roman" w:cs="Times New Roman"/>
                <w:lang w:eastAsia="ru-RU"/>
              </w:rPr>
              <w:br/>
              <w:t>по лизинговым платежам</w:t>
            </w:r>
          </w:p>
        </w:tc>
        <w:tc>
          <w:tcPr>
            <w:tcW w:w="1985" w:type="dxa"/>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1526012</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8520,0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1000,0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1000,0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1860,0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1860,0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2800,0</w:t>
            </w:r>
          </w:p>
        </w:tc>
      </w:tr>
      <w:tr w:rsidR="00ED0178" w:rsidRPr="00ED0178" w:rsidTr="00F12F28">
        <w:trPr>
          <w:trHeight w:val="137"/>
          <w:tblCellSpacing w:w="5" w:type="nil"/>
        </w:trPr>
        <w:tc>
          <w:tcPr>
            <w:tcW w:w="709"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федерального бюджета, 1525064</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26047,5</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26047,5</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r>
      <w:tr w:rsidR="00ED0178" w:rsidRPr="00ED0178" w:rsidTr="00F12F28">
        <w:trPr>
          <w:trHeight w:val="279"/>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2.1.10</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Предоставление субсидий субъектам малого и среднего предпринимательства, оказывающих услуги по уходу </w:t>
            </w:r>
            <w:r w:rsidRPr="00ED0178">
              <w:rPr>
                <w:rFonts w:eastAsia="Times New Roman" w:cs="Times New Roman"/>
                <w:lang w:eastAsia="ru-RU"/>
              </w:rPr>
              <w:br/>
              <w:t>и присмотру за детьми дошкольного возраста</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2015-2018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Calibri" w:cs="Times New Roman"/>
              </w:rPr>
            </w:pPr>
            <w:r w:rsidRPr="00ED0178">
              <w:rPr>
                <w:rFonts w:eastAsia="Times New Roman" w:cs="Times New Roman"/>
                <w:lang w:eastAsia="ru-RU"/>
              </w:rPr>
              <w:t xml:space="preserve">средства бюджета города, </w:t>
            </w:r>
            <w:r w:rsidRPr="00ED0178">
              <w:rPr>
                <w:rFonts w:eastAsia="Calibri" w:cs="Times New Roman"/>
              </w:rPr>
              <w:t>1526018</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19000,0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ind w:left="-76" w:right="-73"/>
              <w:jc w:val="center"/>
              <w:rPr>
                <w:rFonts w:eastAsia="Times New Roman" w:cs="Times New Roman"/>
                <w:lang w:eastAsia="ru-RU"/>
              </w:rPr>
            </w:pPr>
            <w:r w:rsidRPr="00ED0178">
              <w:rPr>
                <w:rFonts w:eastAsia="Times New Roman" w:cs="Times New Roman"/>
                <w:lang w:eastAsia="ru-RU"/>
              </w:rPr>
              <w:t>10000,0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3000,0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3000,0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3000,0</w:t>
            </w:r>
          </w:p>
        </w:tc>
      </w:tr>
      <w:tr w:rsidR="00ED0178" w:rsidRPr="00ED0178" w:rsidTr="00F12F28">
        <w:trPr>
          <w:tblCellSpacing w:w="5" w:type="nil"/>
        </w:trPr>
        <w:tc>
          <w:tcPr>
            <w:tcW w:w="6946" w:type="dxa"/>
            <w:gridSpan w:val="5"/>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разделу 2.1</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Calibri" w:cs="Times New Roman"/>
              </w:rPr>
            </w:pPr>
            <w:r w:rsidRPr="00ED0178">
              <w:rPr>
                <w:rFonts w:eastAsia="Calibri" w:cs="Times New Roman"/>
              </w:rPr>
              <w:t>90362,7</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left="-78" w:right="-71"/>
              <w:jc w:val="center"/>
              <w:rPr>
                <w:rFonts w:eastAsia="Calibri" w:cs="Times New Roman"/>
              </w:rPr>
            </w:pPr>
            <w:r w:rsidRPr="00ED0178">
              <w:rPr>
                <w:rFonts w:eastAsia="Calibri" w:cs="Times New Roman"/>
              </w:rPr>
              <w:t>18797,7</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left="-78" w:right="-71"/>
              <w:jc w:val="center"/>
              <w:rPr>
                <w:rFonts w:eastAsia="Calibri" w:cs="Times New Roman"/>
              </w:rPr>
            </w:pPr>
            <w:r w:rsidRPr="00ED0178">
              <w:rPr>
                <w:rFonts w:eastAsia="Calibri" w:cs="Times New Roman"/>
              </w:rPr>
              <w:t>16485,0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left="-78" w:right="-71"/>
              <w:jc w:val="center"/>
              <w:rPr>
                <w:rFonts w:eastAsia="Calibri" w:cs="Times New Roman"/>
              </w:rPr>
            </w:pPr>
            <w:r w:rsidRPr="00ED0178">
              <w:rPr>
                <w:rFonts w:eastAsia="Calibri" w:cs="Times New Roman"/>
              </w:rPr>
              <w:t>16890,0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left="-78" w:right="-71"/>
              <w:jc w:val="center"/>
              <w:rPr>
                <w:rFonts w:eastAsia="Calibri" w:cs="Times New Roman"/>
              </w:rPr>
            </w:pPr>
            <w:r w:rsidRPr="00ED0178">
              <w:rPr>
                <w:rFonts w:eastAsia="Calibri" w:cs="Times New Roman"/>
              </w:rPr>
              <w:t>16890,0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left="-78" w:right="-71"/>
              <w:jc w:val="center"/>
              <w:rPr>
                <w:rFonts w:eastAsia="Calibri" w:cs="Times New Roman"/>
              </w:rPr>
            </w:pPr>
            <w:r w:rsidRPr="00ED0178">
              <w:rPr>
                <w:rFonts w:eastAsia="Calibri" w:cs="Times New Roman"/>
              </w:rPr>
              <w:t>21300,0</w:t>
            </w:r>
          </w:p>
        </w:tc>
      </w:tr>
      <w:tr w:rsidR="00ED0178" w:rsidRPr="00ED0178" w:rsidTr="00F12F28">
        <w:trPr>
          <w:tblCellSpacing w:w="5" w:type="nil"/>
        </w:trPr>
        <w:tc>
          <w:tcPr>
            <w:tcW w:w="6946" w:type="dxa"/>
            <w:gridSpan w:val="5"/>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областного бюджета</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Calibri" w:cs="Times New Roman"/>
              </w:rPr>
            </w:pPr>
            <w:r w:rsidRPr="00ED0178">
              <w:rPr>
                <w:rFonts w:eastAsia="Calibri" w:cs="Times New Roman"/>
              </w:rPr>
              <w:t>31221,2</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left="-78" w:right="-71"/>
              <w:jc w:val="center"/>
              <w:rPr>
                <w:rFonts w:eastAsia="Calibri" w:cs="Times New Roman"/>
              </w:rPr>
            </w:pPr>
            <w:r w:rsidRPr="00ED0178">
              <w:rPr>
                <w:rFonts w:eastAsia="Calibri" w:cs="Times New Roman"/>
              </w:rPr>
              <w:t>7452,9</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left="-78" w:right="-71"/>
              <w:jc w:val="center"/>
              <w:rPr>
                <w:rFonts w:eastAsia="Calibri" w:cs="Times New Roman"/>
              </w:rPr>
            </w:pPr>
            <w:r w:rsidRPr="00ED0178">
              <w:rPr>
                <w:rFonts w:eastAsia="Calibri" w:cs="Times New Roman"/>
              </w:rPr>
              <w:t>5268,3</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left="-78" w:right="-71"/>
              <w:jc w:val="center"/>
              <w:rPr>
                <w:rFonts w:eastAsia="Calibri" w:cs="Times New Roman"/>
              </w:rPr>
            </w:pPr>
            <w:r w:rsidRPr="00ED0178">
              <w:rPr>
                <w:rFonts w:eastAsia="Calibri" w:cs="Times New Roman"/>
              </w:rPr>
              <w:t>9000,0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left="-78" w:right="-71"/>
              <w:jc w:val="center"/>
              <w:rPr>
                <w:rFonts w:eastAsia="Calibri" w:cs="Times New Roman"/>
              </w:rPr>
            </w:pPr>
            <w:r w:rsidRPr="00ED0178">
              <w:rPr>
                <w:rFonts w:eastAsia="Calibri" w:cs="Times New Roman"/>
              </w:rPr>
              <w:t>9500,0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left="-78" w:right="-71"/>
              <w:jc w:val="center"/>
              <w:rPr>
                <w:rFonts w:eastAsia="Calibri" w:cs="Times New Roman"/>
              </w:rPr>
            </w:pPr>
            <w:r w:rsidRPr="00ED0178">
              <w:rPr>
                <w:rFonts w:eastAsia="Calibri" w:cs="Times New Roman"/>
              </w:rPr>
              <w:t>-</w:t>
            </w:r>
          </w:p>
        </w:tc>
      </w:tr>
      <w:tr w:rsidR="00ED0178" w:rsidRPr="00ED0178" w:rsidTr="00F12F28">
        <w:trPr>
          <w:tblCellSpacing w:w="5" w:type="nil"/>
        </w:trPr>
        <w:tc>
          <w:tcPr>
            <w:tcW w:w="6946" w:type="dxa"/>
            <w:gridSpan w:val="5"/>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федерального бюджета</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Calibri" w:cs="Times New Roman"/>
              </w:rPr>
            </w:pPr>
            <w:r w:rsidRPr="00ED0178">
              <w:rPr>
                <w:rFonts w:eastAsia="Calibri" w:cs="Times New Roman"/>
              </w:rPr>
              <w:t>29811,3</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left="-78" w:right="-71"/>
              <w:jc w:val="center"/>
              <w:rPr>
                <w:rFonts w:eastAsia="Calibri" w:cs="Times New Roman"/>
              </w:rPr>
            </w:pPr>
            <w:r w:rsidRPr="00ED0178">
              <w:rPr>
                <w:rFonts w:eastAsia="Calibri" w:cs="Times New Roman"/>
              </w:rPr>
              <w:t>29811,3</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left="-78" w:right="-71"/>
              <w:jc w:val="center"/>
              <w:rPr>
                <w:rFonts w:eastAsia="Calibri" w:cs="Times New Roman"/>
              </w:rPr>
            </w:pP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left="-78" w:right="-71"/>
              <w:jc w:val="center"/>
              <w:rPr>
                <w:rFonts w:eastAsia="Calibri"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left="-78" w:right="-71"/>
              <w:jc w:val="center"/>
              <w:rPr>
                <w:rFonts w:eastAsia="Calibri" w:cs="Times New Roman"/>
              </w:rPr>
            </w:pP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left="-78" w:right="-71"/>
              <w:jc w:val="center"/>
              <w:rPr>
                <w:rFonts w:eastAsia="Calibri" w:cs="Times New Roman"/>
              </w:rPr>
            </w:pPr>
          </w:p>
        </w:tc>
      </w:tr>
      <w:tr w:rsidR="00ED0178" w:rsidRPr="00ED0178" w:rsidTr="00F12F28">
        <w:trPr>
          <w:tblCellSpacing w:w="5" w:type="nil"/>
        </w:trPr>
        <w:tc>
          <w:tcPr>
            <w:tcW w:w="8649" w:type="dxa"/>
            <w:gridSpan w:val="6"/>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разделу 2.1</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Calibri" w:cs="Times New Roman"/>
              </w:rPr>
            </w:pPr>
            <w:r w:rsidRPr="00ED0178">
              <w:rPr>
                <w:rFonts w:eastAsia="Calibri" w:cs="Times New Roman"/>
              </w:rPr>
              <w:t>151395,2</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left="-78" w:right="-71"/>
              <w:jc w:val="center"/>
              <w:rPr>
                <w:rFonts w:eastAsia="Calibri" w:cs="Times New Roman"/>
              </w:rPr>
            </w:pPr>
            <w:r w:rsidRPr="00ED0178">
              <w:rPr>
                <w:rFonts w:eastAsia="Calibri" w:cs="Times New Roman"/>
              </w:rPr>
              <w:t>56061,9</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left="-78" w:right="-71"/>
              <w:jc w:val="center"/>
              <w:rPr>
                <w:rFonts w:eastAsia="Calibri" w:cs="Times New Roman"/>
              </w:rPr>
            </w:pPr>
            <w:r w:rsidRPr="00ED0178">
              <w:rPr>
                <w:rFonts w:eastAsia="Calibri" w:cs="Times New Roman"/>
              </w:rPr>
              <w:t>21753,3</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left="-78" w:right="-71"/>
              <w:jc w:val="center"/>
              <w:rPr>
                <w:rFonts w:eastAsia="Calibri" w:cs="Times New Roman"/>
              </w:rPr>
            </w:pPr>
            <w:r w:rsidRPr="00ED0178">
              <w:rPr>
                <w:rFonts w:eastAsia="Calibri" w:cs="Times New Roman"/>
              </w:rPr>
              <w:t>25890,0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left="-78" w:right="-71"/>
              <w:jc w:val="center"/>
              <w:rPr>
                <w:rFonts w:eastAsia="Calibri" w:cs="Times New Roman"/>
              </w:rPr>
            </w:pPr>
            <w:r w:rsidRPr="00ED0178">
              <w:rPr>
                <w:rFonts w:eastAsia="Calibri" w:cs="Times New Roman"/>
              </w:rPr>
              <w:t>26390,0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left="-78" w:right="-71"/>
              <w:jc w:val="center"/>
              <w:rPr>
                <w:rFonts w:eastAsia="Calibri" w:cs="Times New Roman"/>
              </w:rPr>
            </w:pPr>
            <w:r w:rsidRPr="00ED0178">
              <w:rPr>
                <w:rFonts w:eastAsia="Calibri" w:cs="Times New Roman"/>
              </w:rPr>
              <w:t>21300,0</w:t>
            </w:r>
          </w:p>
        </w:tc>
      </w:tr>
      <w:tr w:rsidR="00ED0178" w:rsidRPr="00ED0178" w:rsidTr="00F12F28">
        <w:trPr>
          <w:tblCellSpacing w:w="5" w:type="nil"/>
        </w:trPr>
        <w:tc>
          <w:tcPr>
            <w:tcW w:w="15168" w:type="dxa"/>
            <w:gridSpan w:val="17"/>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outlineLvl w:val="2"/>
              <w:rPr>
                <w:rFonts w:eastAsia="Times New Roman" w:cs="Times New Roman"/>
                <w:lang w:eastAsia="ru-RU"/>
              </w:rPr>
            </w:pPr>
            <w:r w:rsidRPr="00ED0178">
              <w:rPr>
                <w:rFonts w:eastAsia="Times New Roman" w:cs="Times New Roman"/>
                <w:lang w:eastAsia="ru-RU"/>
              </w:rPr>
              <w:t>2.2. Содействие развитию организаций, образующих инфраструктуру поддержки субъектов малого и среднего предпринимательства</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2.2.1</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Взаимодействие </w:t>
            </w:r>
            <w:r w:rsidRPr="00ED0178">
              <w:rPr>
                <w:rFonts w:eastAsia="Times New Roman" w:cs="Times New Roman"/>
                <w:lang w:eastAsia="ru-RU"/>
              </w:rPr>
              <w:br/>
              <w:t>с общественными объединениями и ассоциациями предпринимателей по вопросам развития предпринимательства</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 общественные объединения предпринимателей</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2.2.2</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Предоставление в аренду муниципального имущества субъектам МСП </w:t>
            </w:r>
            <w:r w:rsidRPr="00ED0178">
              <w:rPr>
                <w:rFonts w:eastAsia="Times New Roman" w:cs="Times New Roman"/>
                <w:lang w:eastAsia="ru-RU"/>
              </w:rPr>
              <w:br/>
              <w:t xml:space="preserve">и организациям, образующим инфраструктуру поддержки субъектов малого и среднего предпринимательства, в том числе на льготных условиях, предусмотренных законодательством Российской Федерации и нормативными актами органов местного самоуправления города </w:t>
            </w:r>
            <w:r w:rsidRPr="00ED0178">
              <w:rPr>
                <w:rFonts w:eastAsia="Times New Roman" w:cs="Times New Roman"/>
                <w:lang w:eastAsia="ru-RU"/>
              </w:rPr>
              <w:br/>
              <w:t>Ростова-на-Дону</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имущественно-земельных отношений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2.2.3</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Обеспечение функционирования муниципального бизнес-инкубатора для города </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Ростова-на-Дону</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 год</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1522091</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18870,0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18870,0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2.2.4</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Обеспечение функционирования муниципального центра развития предпринимательства</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2015-2018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1522104</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107710,0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25250,0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26550,0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26550,0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29360,0</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2.2.5</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Взаимодействие с объектами инфраструктуры поддержки предпринимательства, созданными на базе образовательных учреждений начального, среднего и высшего профессионального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образовательные учреждения города</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2.2.6</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Реализация проекта по оказанию консультационной поддержки субъектам МСП по вопросам налогообложения, бухгалтерского учета, кредитования, правовой защиты и развития предприятия, бизнес-планирования</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 год</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1522092</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2391,9</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2391,9</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6946" w:type="dxa"/>
            <w:gridSpan w:val="5"/>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разделу 2.2</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128971,9</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21261,9</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25250,0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26550,0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26550,0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29360,0</w:t>
            </w:r>
          </w:p>
        </w:tc>
      </w:tr>
      <w:tr w:rsidR="00ED0178" w:rsidRPr="00ED0178" w:rsidTr="00F12F28">
        <w:trPr>
          <w:tblCellSpacing w:w="5" w:type="nil"/>
        </w:trPr>
        <w:tc>
          <w:tcPr>
            <w:tcW w:w="8649" w:type="dxa"/>
            <w:gridSpan w:val="6"/>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разделу 2.2</w:t>
            </w:r>
          </w:p>
        </w:tc>
        <w:tc>
          <w:tcPr>
            <w:tcW w:w="99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128971,9</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21261,9</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25250,0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26550,0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26550,0</w:t>
            </w:r>
          </w:p>
        </w:tc>
        <w:tc>
          <w:tcPr>
            <w:tcW w:w="1416"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29360,0</w:t>
            </w:r>
          </w:p>
        </w:tc>
      </w:tr>
      <w:tr w:rsidR="00ED0178" w:rsidRPr="00ED0178" w:rsidTr="00F12F28">
        <w:trPr>
          <w:tblCellSpacing w:w="5" w:type="nil"/>
        </w:trPr>
        <w:tc>
          <w:tcPr>
            <w:tcW w:w="15168" w:type="dxa"/>
            <w:gridSpan w:val="17"/>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outlineLvl w:val="2"/>
              <w:rPr>
                <w:rFonts w:eastAsia="Times New Roman" w:cs="Times New Roman"/>
                <w:lang w:eastAsia="ru-RU"/>
              </w:rPr>
            </w:pPr>
            <w:r w:rsidRPr="00ED0178">
              <w:rPr>
                <w:rFonts w:eastAsia="Times New Roman" w:cs="Times New Roman"/>
                <w:lang w:eastAsia="ru-RU"/>
              </w:rPr>
              <w:t>2.3. Поддержка субъектов малого и среднего предпринимательства в сфере инноваций и промышленного производства</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2.3.1</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Содействие организации </w:t>
            </w:r>
            <w:r w:rsidRPr="00ED0178">
              <w:rPr>
                <w:rFonts w:eastAsia="Times New Roman" w:cs="Times New Roman"/>
                <w:lang w:eastAsia="ru-RU"/>
              </w:rPr>
              <w:br/>
              <w:t>и проведению венчурных ярмарок, организационная поддержка выставочно-ярмарочных мероприятий инновационной направленности, а также привлечение к участию субъектов МСП</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2.3.2</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Взаимодействие с центрами коллективного пользования аналитическим </w:t>
            </w:r>
            <w:r w:rsidRPr="00ED0178">
              <w:rPr>
                <w:rFonts w:eastAsia="Times New Roman" w:cs="Times New Roman"/>
                <w:lang w:eastAsia="ru-RU"/>
              </w:rPr>
              <w:br/>
              <w:t xml:space="preserve">и технологическим оборудованием на базе учреждений высшего образования города </w:t>
            </w:r>
            <w:r w:rsidRPr="00ED0178">
              <w:rPr>
                <w:rFonts w:eastAsia="Times New Roman" w:cs="Times New Roman"/>
                <w:lang w:eastAsia="ru-RU"/>
              </w:rPr>
              <w:br/>
              <w:t>Ростова-на-Дону</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2.3.3</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Проведение мероприятий </w:t>
            </w:r>
            <w:r w:rsidRPr="00ED0178">
              <w:rPr>
                <w:rFonts w:eastAsia="Times New Roman" w:cs="Times New Roman"/>
                <w:lang w:eastAsia="ru-RU"/>
              </w:rPr>
              <w:br/>
              <w:t xml:space="preserve">по организации взаимодействия субъектов МСП с крупными промышленными предприятиями по вопросам развития инновационного </w:t>
            </w:r>
            <w:r w:rsidRPr="00ED0178">
              <w:rPr>
                <w:rFonts w:eastAsia="Times New Roman" w:cs="Times New Roman"/>
                <w:lang w:eastAsia="ru-RU"/>
              </w:rPr>
              <w:br/>
              <w:t xml:space="preserve">и промышленного потенциала экономики города </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Ростова-на-Дону</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 общественные объединения предпринимателей</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1522093</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1365,0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165,0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300,0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300,0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300,0</w:t>
            </w:r>
          </w:p>
        </w:tc>
      </w:tr>
      <w:tr w:rsidR="00ED0178" w:rsidRPr="00ED0178" w:rsidTr="00F12F28">
        <w:trPr>
          <w:tblCellSpacing w:w="5" w:type="nil"/>
        </w:trPr>
        <w:tc>
          <w:tcPr>
            <w:tcW w:w="6946" w:type="dxa"/>
            <w:gridSpan w:val="5"/>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разделу 2.3</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1365,0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165,0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300,0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300,0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300,0</w:t>
            </w:r>
          </w:p>
        </w:tc>
      </w:tr>
      <w:tr w:rsidR="00ED0178" w:rsidRPr="00ED0178" w:rsidTr="00F12F28">
        <w:trPr>
          <w:tblCellSpacing w:w="5" w:type="nil"/>
        </w:trPr>
        <w:tc>
          <w:tcPr>
            <w:tcW w:w="8649" w:type="dxa"/>
            <w:gridSpan w:val="6"/>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разделу 2.3</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1365,0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165,0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300,0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300,0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300,0</w:t>
            </w:r>
          </w:p>
        </w:tc>
      </w:tr>
      <w:tr w:rsidR="00ED0178" w:rsidRPr="00ED0178" w:rsidTr="00F12F28">
        <w:trPr>
          <w:tblCellSpacing w:w="5" w:type="nil"/>
        </w:trPr>
        <w:tc>
          <w:tcPr>
            <w:tcW w:w="15168" w:type="dxa"/>
            <w:gridSpan w:val="17"/>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outlineLvl w:val="2"/>
              <w:rPr>
                <w:rFonts w:eastAsia="Times New Roman" w:cs="Times New Roman"/>
                <w:lang w:eastAsia="ru-RU"/>
              </w:rPr>
            </w:pPr>
            <w:r w:rsidRPr="00ED0178">
              <w:rPr>
                <w:rFonts w:eastAsia="Times New Roman" w:cs="Times New Roman"/>
                <w:lang w:eastAsia="ru-RU"/>
              </w:rPr>
              <w:t>2.4. Содействие развитию международного и межрегионального сотрудничества субъектов малого и среднего предпринимательства</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2.4.1</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Организация участия субъектов МСП в выставочно-ярмарочных мероприятиях, в том числе </w:t>
            </w:r>
            <w:r w:rsidRPr="00ED0178">
              <w:rPr>
                <w:rFonts w:eastAsia="Times New Roman" w:cs="Times New Roman"/>
                <w:lang w:eastAsia="ru-RU"/>
              </w:rPr>
              <w:br/>
              <w:t>и в составе коллективных стендов</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 администрации районов города</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1522094</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5446,0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996,0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1050,0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1100,0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1200,0</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2.4.2</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Привлечение субъектов МСП </w:t>
            </w:r>
            <w:r w:rsidRPr="00ED0178">
              <w:rPr>
                <w:rFonts w:eastAsia="Times New Roman" w:cs="Times New Roman"/>
                <w:lang w:eastAsia="ru-RU"/>
              </w:rPr>
              <w:br/>
              <w:t xml:space="preserve">к участию в деловых мероприятиях, направленных </w:t>
            </w:r>
            <w:r w:rsidRPr="00ED0178">
              <w:rPr>
                <w:rFonts w:eastAsia="Times New Roman" w:cs="Times New Roman"/>
                <w:lang w:eastAsia="ru-RU"/>
              </w:rPr>
              <w:br/>
              <w:t xml:space="preserve">на развитие международного </w:t>
            </w:r>
            <w:r w:rsidRPr="00ED0178">
              <w:rPr>
                <w:rFonts w:eastAsia="Times New Roman" w:cs="Times New Roman"/>
                <w:lang w:eastAsia="ru-RU"/>
              </w:rPr>
              <w:br/>
              <w:t>и межрегионального, проводимых на территории России и за рубежом</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 организации, образующие инфраструктуру поддержки субъектов малого и среднего предпринимательства, общественные объединения предпринимателей</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2.4.3</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Формирование ежегодного перечня выставочно-ярмарочных мероприятий, проводимых при поддержке Администрации города</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Ростова-на-Дону</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6946" w:type="dxa"/>
            <w:gridSpan w:val="5"/>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разделу 2.4</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5446,0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996,0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1050,0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1100,0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1200,0</w:t>
            </w:r>
          </w:p>
        </w:tc>
      </w:tr>
      <w:tr w:rsidR="00ED0178" w:rsidRPr="00ED0178" w:rsidTr="00F12F28">
        <w:trPr>
          <w:tblCellSpacing w:w="5" w:type="nil"/>
        </w:trPr>
        <w:tc>
          <w:tcPr>
            <w:tcW w:w="8649" w:type="dxa"/>
            <w:gridSpan w:val="6"/>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разделу 2.4</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5446,0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996,0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1050,0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1100,0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1200,0</w:t>
            </w:r>
          </w:p>
        </w:tc>
      </w:tr>
      <w:tr w:rsidR="00ED0178" w:rsidRPr="00ED0178" w:rsidTr="00F12F28">
        <w:trPr>
          <w:tblCellSpacing w:w="5" w:type="nil"/>
        </w:trPr>
        <w:tc>
          <w:tcPr>
            <w:tcW w:w="15168" w:type="dxa"/>
            <w:gridSpan w:val="17"/>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outlineLvl w:val="2"/>
              <w:rPr>
                <w:rFonts w:eastAsia="Times New Roman" w:cs="Times New Roman"/>
                <w:lang w:eastAsia="ru-RU"/>
              </w:rPr>
            </w:pPr>
            <w:r w:rsidRPr="00ED0178">
              <w:rPr>
                <w:rFonts w:eastAsia="Times New Roman" w:cs="Times New Roman"/>
                <w:lang w:eastAsia="ru-RU"/>
              </w:rPr>
              <w:t>2.5. Информационное обеспечение деятельности субъектов малого и среднего предпринимательства. Пропаганда и популяризация предпринимательской деятельности</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2.5.1</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Организация и проведение конференций, форумов, семинаров, тренингов, «круглых столов» по вопросам развития малого и среднего предпринимательства</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Администрации районов города</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 год</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1522095</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238,2</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238,2</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2.5.2</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Организация и проведение профессиональных </w:t>
            </w:r>
            <w:r w:rsidRPr="00ED0178">
              <w:rPr>
                <w:rFonts w:eastAsia="Times New Roman" w:cs="Times New Roman"/>
                <w:lang w:eastAsia="ru-RU"/>
              </w:rPr>
              <w:br/>
              <w:t>и рейтинговых конкурсов среди субъектов малого и среднего предпринимательства</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1522095</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1925,0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345,0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395,0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395,0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395,0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395,0</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2.5.3</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Привлечение студентов высших образовательных учреждений </w:t>
            </w:r>
            <w:r w:rsidRPr="00ED0178">
              <w:rPr>
                <w:rFonts w:eastAsia="Times New Roman" w:cs="Times New Roman"/>
                <w:lang w:eastAsia="ru-RU"/>
              </w:rPr>
              <w:br/>
              <w:t xml:space="preserve">к семинарам, конкурсам и иным мероприятиям, направленным на вовлечение молодежи </w:t>
            </w:r>
            <w:r w:rsidRPr="00ED0178">
              <w:rPr>
                <w:rFonts w:eastAsia="Times New Roman" w:cs="Times New Roman"/>
                <w:lang w:eastAsia="ru-RU"/>
              </w:rPr>
              <w:br/>
              <w:t>в предпринимательскую деятельность</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 образовательные учреждения города,</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государственное казенное учреждение Ростовской области «Центр занятости населения города</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Ростова-на-Дону»,</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общественные объединения предпринимателей</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2.5.4</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Распространение тематических информационных материалов </w:t>
            </w:r>
            <w:r w:rsidRPr="00ED0178">
              <w:rPr>
                <w:rFonts w:eastAsia="Times New Roman" w:cs="Times New Roman"/>
                <w:lang w:eastAsia="ru-RU"/>
              </w:rPr>
              <w:br/>
              <w:t xml:space="preserve">по вопросам развития </w:t>
            </w:r>
            <w:r w:rsidRPr="00ED0178">
              <w:rPr>
                <w:rFonts w:eastAsia="Times New Roman" w:cs="Times New Roman"/>
                <w:lang w:eastAsia="ru-RU"/>
              </w:rPr>
              <w:br/>
              <w:t>и поддержки предпринима-тельства с использованием возможностей средств массовой информации и сети Интернет</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 общественные объединения предпринимателей</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1522095</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1927,7</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307,7</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380,0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400,0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440,0</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2.5.5</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Размещение информации </w:t>
            </w:r>
            <w:r w:rsidRPr="00ED0178">
              <w:rPr>
                <w:rFonts w:eastAsia="Times New Roman" w:cs="Times New Roman"/>
                <w:lang w:eastAsia="ru-RU"/>
              </w:rPr>
              <w:br/>
              <w:t xml:space="preserve">об актуальных вопросах развития субъектов малого </w:t>
            </w:r>
            <w:r w:rsidRPr="00ED0178">
              <w:rPr>
                <w:rFonts w:eastAsia="Times New Roman" w:cs="Times New Roman"/>
                <w:lang w:eastAsia="ru-RU"/>
              </w:rPr>
              <w:br/>
              <w:t xml:space="preserve">и среднего предпринима-тельства в разделе «Малый </w:t>
            </w:r>
            <w:r w:rsidRPr="00ED0178">
              <w:rPr>
                <w:rFonts w:eastAsia="Times New Roman" w:cs="Times New Roman"/>
                <w:lang w:eastAsia="ru-RU"/>
              </w:rPr>
              <w:br/>
              <w:t>и средний бизнес</w:t>
            </w:r>
            <w:r w:rsidRPr="00ED0178">
              <w:rPr>
                <w:rFonts w:eastAsia="Times New Roman" w:cs="Times New Roman"/>
                <w:lang w:eastAsia="ru-RU"/>
              </w:rPr>
              <w:br/>
              <w:t xml:space="preserve">города» на официальном портале Ростовской-на-Дону городской Думы </w:t>
            </w:r>
            <w:r w:rsidRPr="00ED0178">
              <w:rPr>
                <w:rFonts w:eastAsia="Times New Roman" w:cs="Times New Roman"/>
                <w:lang w:eastAsia="ru-RU"/>
              </w:rPr>
              <w:br/>
              <w:t>и Администрации города Ростова-на-Дону</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2.5.6</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Информирование граждан, имеющих намерение организовать собственное дело, о формах государственной </w:t>
            </w:r>
            <w:r w:rsidRPr="00ED0178">
              <w:rPr>
                <w:rFonts w:eastAsia="Times New Roman" w:cs="Times New Roman"/>
                <w:lang w:eastAsia="ru-RU"/>
              </w:rPr>
              <w:br/>
              <w:t>и муниципальной поддержки</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администрации районов города,</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государственное казенное учреждение Ростовской области «Центр занятости населения города</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2.5.7</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Содействие развитию молодежного предпринимательства, в том числе посредством проведения мероприятий по вовлечению молодежи </w:t>
            </w:r>
            <w:r w:rsidRPr="00ED0178">
              <w:rPr>
                <w:rFonts w:eastAsia="Times New Roman" w:cs="Times New Roman"/>
                <w:lang w:eastAsia="ru-RU"/>
              </w:rPr>
              <w:br/>
              <w:t>в предпринимательскую деятельность</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отдел по делам молодежи Администрации города </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 год</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1522095</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226,1</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226,1</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 -</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2.5.8</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Внедрение обучающих программ для субъектов малого и среднего предпринимательства и граждан, имеющих намерение организовать собственное дело, в том числе представителей молодежи</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2014 год, </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2016-2018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1522095</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Calibri" w:cs="Times New Roman"/>
              </w:rPr>
            </w:pPr>
            <w:r w:rsidRPr="00ED0178">
              <w:rPr>
                <w:rFonts w:eastAsia="Calibri" w:cs="Times New Roman"/>
              </w:rPr>
              <w:t>2476,1</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Calibri" w:cs="Times New Roman"/>
              </w:rPr>
            </w:pPr>
            <w:r w:rsidRPr="00ED0178">
              <w:rPr>
                <w:rFonts w:eastAsia="Calibri" w:cs="Times New Roman"/>
              </w:rPr>
              <w:t>386,1</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Calibri" w:cs="Times New Roman"/>
              </w:rPr>
            </w:pPr>
            <w:r w:rsidRPr="00ED0178">
              <w:rPr>
                <w:rFonts w:eastAsia="Calibri" w:cs="Times New Roman"/>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Calibri" w:cs="Times New Roman"/>
              </w:rPr>
            </w:pPr>
            <w:r w:rsidRPr="00ED0178">
              <w:rPr>
                <w:rFonts w:eastAsia="Calibri" w:cs="Times New Roman"/>
              </w:rPr>
              <w:t>670,0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Calibri" w:cs="Times New Roman"/>
              </w:rPr>
            </w:pPr>
            <w:r w:rsidRPr="00ED0178">
              <w:rPr>
                <w:rFonts w:eastAsia="Calibri" w:cs="Times New Roman"/>
              </w:rPr>
              <w:t>670,0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Calibri" w:cs="Times New Roman"/>
              </w:rPr>
            </w:pPr>
            <w:r w:rsidRPr="00ED0178">
              <w:rPr>
                <w:rFonts w:eastAsia="Calibri" w:cs="Times New Roman"/>
              </w:rPr>
              <w:t>750,0</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2.5.9</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Содействие реализации программы «Молодежный бизнес России» на территории города Ростова-на-Дону</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Департамент экономики города Ростова-на-Дону, отдел по делам молодежи Администрации города </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6946" w:type="dxa"/>
            <w:gridSpan w:val="5"/>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разделу 2.5</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6793,1</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1503,1</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775,0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1465,0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1465,0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1585,0</w:t>
            </w:r>
          </w:p>
        </w:tc>
      </w:tr>
      <w:tr w:rsidR="00ED0178" w:rsidRPr="00ED0178" w:rsidTr="00F12F28">
        <w:trPr>
          <w:tblCellSpacing w:w="5" w:type="nil"/>
        </w:trPr>
        <w:tc>
          <w:tcPr>
            <w:tcW w:w="8649" w:type="dxa"/>
            <w:gridSpan w:val="6"/>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разделу 2.5</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6793,1</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1503,1</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775,0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1465,0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1465,0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1585,0</w:t>
            </w:r>
          </w:p>
        </w:tc>
      </w:tr>
      <w:tr w:rsidR="00ED0178" w:rsidRPr="00ED0178" w:rsidTr="00F12F28">
        <w:trPr>
          <w:tblCellSpacing w:w="5" w:type="nil"/>
        </w:trPr>
        <w:tc>
          <w:tcPr>
            <w:tcW w:w="15168" w:type="dxa"/>
            <w:gridSpan w:val="17"/>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outlineLvl w:val="2"/>
              <w:rPr>
                <w:rFonts w:eastAsia="Times New Roman" w:cs="Times New Roman"/>
                <w:lang w:eastAsia="ru-RU"/>
              </w:rPr>
            </w:pPr>
            <w:r w:rsidRPr="00ED0178">
              <w:rPr>
                <w:rFonts w:eastAsia="Times New Roman" w:cs="Times New Roman"/>
                <w:lang w:eastAsia="ru-RU"/>
              </w:rPr>
              <w:t>2.6. Методическое, аналитическое, организационное обеспечение деятельности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2.6.1</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Проведение социологических опросов, исследований </w:t>
            </w:r>
            <w:r w:rsidRPr="00ED0178">
              <w:rPr>
                <w:rFonts w:eastAsia="Times New Roman" w:cs="Times New Roman"/>
                <w:lang w:eastAsia="ru-RU"/>
              </w:rPr>
              <w:br/>
              <w:t>по вопросам развития предпринимательства</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 год</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1522096</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101,6</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101,6</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2.6.2</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Организация проведения оценки регулирующего воздействия проектов муниципальных нормативных правовых</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актов города Ростова-на-Дону </w:t>
            </w:r>
            <w:r w:rsidRPr="00ED0178">
              <w:rPr>
                <w:rFonts w:eastAsia="Times New Roman" w:cs="Times New Roman"/>
                <w:lang w:eastAsia="ru-RU"/>
              </w:rPr>
              <w:br/>
              <w:t xml:space="preserve">и проведения экспертизы муниципальных нормативных правовых актов города </w:t>
            </w:r>
            <w:r w:rsidRPr="00ED0178">
              <w:rPr>
                <w:rFonts w:eastAsia="Times New Roman" w:cs="Times New Roman"/>
                <w:lang w:eastAsia="ru-RU"/>
              </w:rPr>
              <w:br/>
              <w:t>Ростова-на-Дону</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2.6.3</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Обеспечение деятельности Совета по предпринимательству при Администрации города </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Ростова-на-Дону</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2.6.4</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Обеспечение деятельности Межведомственной комиссии при Администрации города Ростова-на-Дону по устранению административных, нормативно-правовых и организационных барьеров на пути развития предпринимательства</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2.6.5</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Анализ финансовых, экономических, социальных </w:t>
            </w:r>
            <w:r w:rsidRPr="00ED0178">
              <w:rPr>
                <w:rFonts w:eastAsia="Times New Roman" w:cs="Times New Roman"/>
                <w:lang w:eastAsia="ru-RU"/>
              </w:rPr>
              <w:br/>
              <w:t>и иных показателей развития малого и среднего предпринимательства, прогноз развития малого и среднего предпринимательства</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Администрации районов города</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2.6.6</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Разработка, издание </w:t>
            </w:r>
            <w:r w:rsidRPr="00ED0178">
              <w:rPr>
                <w:rFonts w:eastAsia="Times New Roman" w:cs="Times New Roman"/>
                <w:lang w:eastAsia="ru-RU"/>
              </w:rPr>
              <w:br/>
              <w:t xml:space="preserve">и изготовление методических, информационных </w:t>
            </w:r>
            <w:r w:rsidRPr="00ED0178">
              <w:rPr>
                <w:rFonts w:eastAsia="Times New Roman" w:cs="Times New Roman"/>
                <w:lang w:eastAsia="ru-RU"/>
              </w:rPr>
              <w:br/>
              <w:t xml:space="preserve">и презентационных материалов </w:t>
            </w:r>
            <w:r w:rsidRPr="00ED0178">
              <w:rPr>
                <w:rFonts w:eastAsia="Times New Roman" w:cs="Times New Roman"/>
                <w:lang w:eastAsia="ru-RU"/>
              </w:rPr>
              <w:br/>
              <w:t xml:space="preserve">по вопросам ведения предпринимательской деятельности, защите прав </w:t>
            </w:r>
            <w:r w:rsidRPr="00ED0178">
              <w:rPr>
                <w:rFonts w:eastAsia="Times New Roman" w:cs="Times New Roman"/>
                <w:lang w:eastAsia="ru-RU"/>
              </w:rPr>
              <w:br/>
              <w:t>и законных интересов субъектов МСП</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 год</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1522096</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309,7</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309,7</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2.6.7</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Содействие прохождению трудовой практики, а также временной занятости учащейся молодежи на предприятиях субъектов МСП</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 государственное казенное учреждение Ростовской области «Центр занятости населения города</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Ростова-на-Дону», общественные объединения предпринимателей</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6946" w:type="dxa"/>
            <w:gridSpan w:val="5"/>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разделу 2.6</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411,3</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411,3</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8649" w:type="dxa"/>
            <w:gridSpan w:val="6"/>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разделу 2.6</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411,3</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411,3</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6946" w:type="dxa"/>
            <w:gridSpan w:val="5"/>
            <w:vMerge w:val="restart"/>
            <w:tcBorders>
              <w:top w:val="single" w:sz="4" w:space="0" w:color="auto"/>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подпрограмме № 2</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233350,0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43135,0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43860,0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46305,0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46305,0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53745,0</w:t>
            </w:r>
          </w:p>
        </w:tc>
      </w:tr>
      <w:tr w:rsidR="00ED0178" w:rsidRPr="00ED0178" w:rsidTr="00F12F28">
        <w:trPr>
          <w:tblCellSpacing w:w="5" w:type="nil"/>
        </w:trPr>
        <w:tc>
          <w:tcPr>
            <w:tcW w:w="6946" w:type="dxa"/>
            <w:gridSpan w:val="5"/>
            <w:vMerge/>
            <w:tcBorders>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областного бюджета</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31221,2</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autoSpaceDE w:val="0"/>
              <w:autoSpaceDN w:val="0"/>
              <w:adjustRightInd w:val="0"/>
              <w:spacing w:after="0" w:line="240" w:lineRule="auto"/>
              <w:ind w:left="-75" w:right="-75"/>
              <w:jc w:val="center"/>
              <w:rPr>
                <w:rFonts w:eastAsia="Times New Roman" w:cs="Times New Roman"/>
                <w:lang w:eastAsia="ru-RU"/>
              </w:rPr>
            </w:pPr>
            <w:r w:rsidRPr="00ED0178">
              <w:rPr>
                <w:rFonts w:eastAsia="Times New Roman" w:cs="Times New Roman"/>
                <w:lang w:eastAsia="ru-RU"/>
              </w:rPr>
              <w:t xml:space="preserve">7452,9 </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autoSpaceDE w:val="0"/>
              <w:autoSpaceDN w:val="0"/>
              <w:adjustRightInd w:val="0"/>
              <w:spacing w:after="0" w:line="240" w:lineRule="auto"/>
              <w:ind w:left="-75" w:right="-75"/>
              <w:jc w:val="center"/>
              <w:rPr>
                <w:rFonts w:eastAsia="Times New Roman" w:cs="Times New Roman"/>
                <w:lang w:eastAsia="ru-RU"/>
              </w:rPr>
            </w:pPr>
            <w:r w:rsidRPr="00ED0178">
              <w:rPr>
                <w:rFonts w:eastAsia="Times New Roman" w:cs="Times New Roman"/>
                <w:lang w:eastAsia="ru-RU"/>
              </w:rPr>
              <w:t xml:space="preserve">5268,3 </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autoSpaceDE w:val="0"/>
              <w:autoSpaceDN w:val="0"/>
              <w:adjustRightInd w:val="0"/>
              <w:spacing w:after="0" w:line="240" w:lineRule="auto"/>
              <w:ind w:left="-75" w:right="-75"/>
              <w:jc w:val="center"/>
              <w:rPr>
                <w:rFonts w:eastAsia="Times New Roman" w:cs="Times New Roman"/>
                <w:lang w:eastAsia="ru-RU"/>
              </w:rPr>
            </w:pPr>
            <w:r w:rsidRPr="00ED0178">
              <w:rPr>
                <w:rFonts w:eastAsia="Times New Roman" w:cs="Times New Roman"/>
                <w:lang w:eastAsia="ru-RU"/>
              </w:rPr>
              <w:t xml:space="preserve">9000,0 </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autoSpaceDE w:val="0"/>
              <w:autoSpaceDN w:val="0"/>
              <w:adjustRightInd w:val="0"/>
              <w:spacing w:after="0" w:line="240" w:lineRule="auto"/>
              <w:ind w:left="-75" w:right="-75"/>
              <w:jc w:val="center"/>
              <w:rPr>
                <w:rFonts w:eastAsia="Times New Roman" w:cs="Times New Roman"/>
                <w:lang w:eastAsia="ru-RU"/>
              </w:rPr>
            </w:pPr>
            <w:r w:rsidRPr="00ED0178">
              <w:rPr>
                <w:rFonts w:eastAsia="Times New Roman" w:cs="Times New Roman"/>
                <w:lang w:eastAsia="ru-RU"/>
              </w:rPr>
              <w:t xml:space="preserve">9500,0 </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autoSpaceDE w:val="0"/>
              <w:autoSpaceDN w:val="0"/>
              <w:adjustRightInd w:val="0"/>
              <w:spacing w:after="0" w:line="240" w:lineRule="auto"/>
              <w:ind w:left="-75" w:right="-75"/>
              <w:jc w:val="center"/>
              <w:rPr>
                <w:rFonts w:eastAsia="Times New Roman" w:cs="Times New Roman"/>
                <w:lang w:eastAsia="ru-RU"/>
              </w:rPr>
            </w:pPr>
            <w:r w:rsidRPr="00ED0178">
              <w:rPr>
                <w:rFonts w:eastAsia="Times New Roman" w:cs="Times New Roman"/>
                <w:lang w:eastAsia="ru-RU"/>
              </w:rPr>
              <w:t xml:space="preserve">- </w:t>
            </w:r>
          </w:p>
        </w:tc>
      </w:tr>
      <w:tr w:rsidR="00ED0178" w:rsidRPr="00ED0178" w:rsidTr="00F12F28">
        <w:trPr>
          <w:tblCellSpacing w:w="5" w:type="nil"/>
        </w:trPr>
        <w:tc>
          <w:tcPr>
            <w:tcW w:w="6946" w:type="dxa"/>
            <w:gridSpan w:val="5"/>
            <w:vMerge/>
            <w:tcBorders>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федерального бюджета</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29811,3</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29811,3</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8649" w:type="dxa"/>
            <w:gridSpan w:val="6"/>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подпрограмме № 2</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autoSpaceDE w:val="0"/>
              <w:autoSpaceDN w:val="0"/>
              <w:adjustRightInd w:val="0"/>
              <w:spacing w:after="0" w:line="240" w:lineRule="auto"/>
              <w:ind w:left="-75" w:right="-75"/>
              <w:jc w:val="center"/>
              <w:rPr>
                <w:rFonts w:eastAsia="Times New Roman" w:cs="Times New Roman"/>
                <w:lang w:eastAsia="ru-RU"/>
              </w:rPr>
            </w:pPr>
            <w:r w:rsidRPr="00ED0178">
              <w:rPr>
                <w:rFonts w:eastAsia="Times New Roman" w:cs="Times New Roman"/>
                <w:lang w:eastAsia="ru-RU"/>
              </w:rPr>
              <w:t xml:space="preserve">294382,5 </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autoSpaceDE w:val="0"/>
              <w:autoSpaceDN w:val="0"/>
              <w:adjustRightInd w:val="0"/>
              <w:spacing w:after="0" w:line="240" w:lineRule="auto"/>
              <w:ind w:left="-75" w:right="-75"/>
              <w:jc w:val="center"/>
              <w:rPr>
                <w:rFonts w:eastAsia="Times New Roman" w:cs="Times New Roman"/>
                <w:lang w:eastAsia="ru-RU"/>
              </w:rPr>
            </w:pPr>
            <w:r w:rsidRPr="00ED0178">
              <w:rPr>
                <w:rFonts w:eastAsia="Times New Roman" w:cs="Times New Roman"/>
                <w:lang w:eastAsia="ru-RU"/>
              </w:rPr>
              <w:t xml:space="preserve">80399,2 </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autoSpaceDE w:val="0"/>
              <w:autoSpaceDN w:val="0"/>
              <w:adjustRightInd w:val="0"/>
              <w:spacing w:after="0" w:line="240" w:lineRule="auto"/>
              <w:ind w:left="-75" w:right="-75"/>
              <w:jc w:val="center"/>
              <w:rPr>
                <w:rFonts w:eastAsia="Times New Roman" w:cs="Times New Roman"/>
                <w:lang w:eastAsia="ru-RU"/>
              </w:rPr>
            </w:pPr>
            <w:r w:rsidRPr="00ED0178">
              <w:rPr>
                <w:rFonts w:eastAsia="Times New Roman" w:cs="Times New Roman"/>
                <w:lang w:eastAsia="ru-RU"/>
              </w:rPr>
              <w:t xml:space="preserve">49128,3 </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autoSpaceDE w:val="0"/>
              <w:autoSpaceDN w:val="0"/>
              <w:adjustRightInd w:val="0"/>
              <w:spacing w:after="0" w:line="240" w:lineRule="auto"/>
              <w:ind w:left="-75" w:right="-75"/>
              <w:jc w:val="center"/>
              <w:rPr>
                <w:rFonts w:eastAsia="Times New Roman" w:cs="Times New Roman"/>
                <w:lang w:eastAsia="ru-RU"/>
              </w:rPr>
            </w:pPr>
            <w:r w:rsidRPr="00ED0178">
              <w:rPr>
                <w:rFonts w:eastAsia="Times New Roman" w:cs="Times New Roman"/>
                <w:lang w:eastAsia="ru-RU"/>
              </w:rPr>
              <w:t xml:space="preserve">55305,0 </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autoSpaceDE w:val="0"/>
              <w:autoSpaceDN w:val="0"/>
              <w:adjustRightInd w:val="0"/>
              <w:spacing w:after="0" w:line="240" w:lineRule="auto"/>
              <w:ind w:left="-75" w:right="-75"/>
              <w:jc w:val="center"/>
              <w:rPr>
                <w:rFonts w:eastAsia="Times New Roman" w:cs="Times New Roman"/>
                <w:lang w:eastAsia="ru-RU"/>
              </w:rPr>
            </w:pPr>
            <w:r w:rsidRPr="00ED0178">
              <w:rPr>
                <w:rFonts w:eastAsia="Times New Roman" w:cs="Times New Roman"/>
                <w:lang w:eastAsia="ru-RU"/>
              </w:rPr>
              <w:t xml:space="preserve">55805,0 </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autoSpaceDE w:val="0"/>
              <w:autoSpaceDN w:val="0"/>
              <w:adjustRightInd w:val="0"/>
              <w:spacing w:after="0" w:line="240" w:lineRule="auto"/>
              <w:ind w:left="-75" w:right="-75"/>
              <w:jc w:val="center"/>
              <w:rPr>
                <w:rFonts w:eastAsia="Times New Roman" w:cs="Times New Roman"/>
                <w:lang w:eastAsia="ru-RU"/>
              </w:rPr>
            </w:pPr>
            <w:r w:rsidRPr="00ED0178">
              <w:rPr>
                <w:rFonts w:eastAsia="Times New Roman" w:cs="Times New Roman"/>
                <w:lang w:eastAsia="ru-RU"/>
              </w:rPr>
              <w:t xml:space="preserve">53745,0 </w:t>
            </w:r>
          </w:p>
        </w:tc>
      </w:tr>
      <w:tr w:rsidR="00ED0178" w:rsidRPr="00ED0178" w:rsidTr="00F12F28">
        <w:trPr>
          <w:tblCellSpacing w:w="5" w:type="nil"/>
        </w:trPr>
        <w:tc>
          <w:tcPr>
            <w:tcW w:w="15168" w:type="dxa"/>
            <w:gridSpan w:val="17"/>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outlineLvl w:val="1"/>
              <w:rPr>
                <w:rFonts w:eastAsia="Times New Roman" w:cs="Times New Roman"/>
                <w:lang w:eastAsia="ru-RU"/>
              </w:rPr>
            </w:pPr>
            <w:r w:rsidRPr="00ED0178">
              <w:rPr>
                <w:rFonts w:eastAsia="Times New Roman" w:cs="Times New Roman"/>
                <w:lang w:eastAsia="ru-RU"/>
              </w:rPr>
              <w:t>3. Подпрограмма № 3 «Развитие туристских ресурсов в городе Ростове-на-Дону»</w:t>
            </w:r>
          </w:p>
        </w:tc>
      </w:tr>
      <w:tr w:rsidR="00ED0178" w:rsidRPr="00ED0178" w:rsidTr="00F12F28">
        <w:trPr>
          <w:tblCellSpacing w:w="5" w:type="nil"/>
        </w:trPr>
        <w:tc>
          <w:tcPr>
            <w:tcW w:w="15168" w:type="dxa"/>
            <w:gridSpan w:val="17"/>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outlineLvl w:val="2"/>
              <w:rPr>
                <w:rFonts w:eastAsia="Times New Roman" w:cs="Times New Roman"/>
                <w:lang w:eastAsia="ru-RU"/>
              </w:rPr>
            </w:pPr>
            <w:r w:rsidRPr="00ED0178">
              <w:rPr>
                <w:rFonts w:eastAsia="Times New Roman" w:cs="Times New Roman"/>
                <w:lang w:eastAsia="ru-RU"/>
              </w:rPr>
              <w:t>3.1. Методическое и нормативное обеспечение сферы туризма</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3.1.1.</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Организация работы межведомственного координационного Совета </w:t>
            </w:r>
            <w:r w:rsidRPr="00ED0178">
              <w:rPr>
                <w:rFonts w:eastAsia="Times New Roman" w:cs="Times New Roman"/>
                <w:lang w:eastAsia="ru-RU"/>
              </w:rPr>
              <w:br/>
              <w:t xml:space="preserve">по развитию туристских ресурсов при Администрации </w:t>
            </w:r>
            <w:r w:rsidRPr="00ED0178">
              <w:rPr>
                <w:rFonts w:eastAsia="Times New Roman" w:cs="Times New Roman"/>
                <w:lang w:eastAsia="ru-RU"/>
              </w:rPr>
              <w:br/>
              <w:t xml:space="preserve">города Ростова-на-Дону </w:t>
            </w:r>
          </w:p>
        </w:tc>
        <w:tc>
          <w:tcPr>
            <w:tcW w:w="1985" w:type="dxa"/>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образовательные учреждения города (ВУЗы </w:t>
            </w:r>
            <w:r w:rsidRPr="00ED0178">
              <w:rPr>
                <w:rFonts w:eastAsia="Times New Roman" w:cs="Times New Roman"/>
                <w:lang w:eastAsia="ru-RU"/>
              </w:rPr>
              <w:br/>
              <w:t>и ССУЗы города),</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научно-исследовательские </w:t>
            </w:r>
            <w:r w:rsidRPr="00ED0178">
              <w:rPr>
                <w:rFonts w:eastAsia="Times New Roman" w:cs="Times New Roman"/>
                <w:lang w:eastAsia="ru-RU"/>
              </w:rPr>
              <w:br/>
              <w:t>и информационные консалтинговые центры, общественные организации,</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туристско-информационные организации некоммерческого типа, субъекты туриндустрии</w:t>
            </w:r>
          </w:p>
        </w:tc>
        <w:tc>
          <w:tcPr>
            <w:tcW w:w="1417" w:type="dxa"/>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3.1.2.</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Проведение социологических опросов, подготовка статистических </w:t>
            </w:r>
            <w:r w:rsidRPr="00ED0178">
              <w:rPr>
                <w:rFonts w:eastAsia="Times New Roman" w:cs="Times New Roman"/>
                <w:lang w:eastAsia="ru-RU"/>
              </w:rPr>
              <w:br/>
              <w:t xml:space="preserve">и информационно-аналитических материалов </w:t>
            </w:r>
            <w:r w:rsidRPr="00ED0178">
              <w:rPr>
                <w:rFonts w:eastAsia="Times New Roman" w:cs="Times New Roman"/>
                <w:lang w:eastAsia="ru-RU"/>
              </w:rPr>
              <w:br/>
              <w:t xml:space="preserve">о состоянии и перспективах развития туристских ресурсов </w:t>
            </w:r>
            <w:r w:rsidRPr="00ED0178">
              <w:rPr>
                <w:rFonts w:eastAsia="Times New Roman" w:cs="Times New Roman"/>
                <w:lang w:eastAsia="ru-RU"/>
              </w:rPr>
              <w:br/>
              <w:t>в городе Ростове-на-Дону</w:t>
            </w:r>
          </w:p>
        </w:tc>
        <w:tc>
          <w:tcPr>
            <w:tcW w:w="1985"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1532097</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805,0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160,0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170,0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135,0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190,0</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3.1.3.</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Ведение реестра туристских ресурсов и субъектов туриндустрии города </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Ростова-на-Дону</w:t>
            </w:r>
          </w:p>
        </w:tc>
        <w:tc>
          <w:tcPr>
            <w:tcW w:w="1985"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1532097</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 429,5</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59,5</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100,0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100,0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70,0</w:t>
            </w:r>
          </w:p>
        </w:tc>
      </w:tr>
      <w:tr w:rsidR="00ED0178" w:rsidRPr="00ED0178" w:rsidTr="00F12F28">
        <w:trPr>
          <w:tblCellSpacing w:w="5" w:type="nil"/>
        </w:trPr>
        <w:tc>
          <w:tcPr>
            <w:tcW w:w="6946" w:type="dxa"/>
            <w:gridSpan w:val="5"/>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rPr>
                <w:rFonts w:eastAsia="Times New Roman" w:cs="Times New Roman"/>
                <w:lang w:eastAsia="ru-RU"/>
              </w:rPr>
            </w:pPr>
            <w:r w:rsidRPr="00ED0178">
              <w:rPr>
                <w:rFonts w:eastAsia="Times New Roman" w:cs="Times New Roman"/>
                <w:lang w:eastAsia="ru-RU"/>
              </w:rPr>
              <w:t>Всего по разделу 3.1.</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1234,5</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 209,5</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260,0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270,0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235,0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260,0</w:t>
            </w:r>
          </w:p>
        </w:tc>
      </w:tr>
      <w:tr w:rsidR="00ED0178" w:rsidRPr="00ED0178" w:rsidTr="00F12F28">
        <w:trPr>
          <w:tblCellSpacing w:w="5" w:type="nil"/>
        </w:trPr>
        <w:tc>
          <w:tcPr>
            <w:tcW w:w="8649" w:type="dxa"/>
            <w:gridSpan w:val="6"/>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разделу 3.1.</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1234,5</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 209,5</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260,0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270,0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235,0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260,0</w:t>
            </w:r>
          </w:p>
        </w:tc>
      </w:tr>
      <w:tr w:rsidR="00ED0178" w:rsidRPr="00ED0178" w:rsidTr="00F12F28">
        <w:trPr>
          <w:tblCellSpacing w:w="5" w:type="nil"/>
        </w:trPr>
        <w:tc>
          <w:tcPr>
            <w:tcW w:w="15168" w:type="dxa"/>
            <w:gridSpan w:val="17"/>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outlineLvl w:val="2"/>
              <w:rPr>
                <w:rFonts w:eastAsia="Times New Roman" w:cs="Times New Roman"/>
                <w:lang w:eastAsia="ru-RU"/>
              </w:rPr>
            </w:pPr>
            <w:r w:rsidRPr="00ED0178">
              <w:rPr>
                <w:rFonts w:eastAsia="Times New Roman" w:cs="Times New Roman"/>
                <w:lang w:eastAsia="ru-RU"/>
              </w:rPr>
              <w:t>3.2. Формирование комфортной среды пребывания для жителей и гостей города Ростова-на-Дону</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3.2.1</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Разработка предложений </w:t>
            </w:r>
            <w:r w:rsidRPr="00ED0178">
              <w:rPr>
                <w:rFonts w:eastAsia="Times New Roman" w:cs="Times New Roman"/>
                <w:lang w:eastAsia="ru-RU"/>
              </w:rPr>
              <w:br/>
              <w:t xml:space="preserve">по развитию мест туристского посещения на территории города Ростова-на-Дону, в том числе к Чемпионату мира </w:t>
            </w:r>
            <w:r w:rsidRPr="00ED0178">
              <w:rPr>
                <w:rFonts w:eastAsia="Times New Roman" w:cs="Times New Roman"/>
                <w:lang w:eastAsia="ru-RU"/>
              </w:rPr>
              <w:br/>
              <w:t>по футболу 2018 года</w:t>
            </w:r>
          </w:p>
        </w:tc>
        <w:tc>
          <w:tcPr>
            <w:tcW w:w="1985" w:type="dxa"/>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туристско-информационные организации некоммерческого типа,</w:t>
            </w:r>
          </w:p>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субъекты туриндустрии</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3.2.2</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Развитие на территории города инфраструктуры средств размещения к Чемпионату мира по футболу 2018 года, в том числе:</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3.2.2.1.</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Организация работы </w:t>
            </w:r>
            <w:r w:rsidRPr="00ED0178">
              <w:rPr>
                <w:rFonts w:eastAsia="Times New Roman" w:cs="Times New Roman"/>
                <w:lang w:eastAsia="ru-RU"/>
              </w:rPr>
              <w:br/>
              <w:t>по созданию на территории города Ростова-на-Дону средств размещения для неорганизо-ванных туристов, прибывающих на территорию города, в том числе авто-, вело-, мототранспортом (кемпинги)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Департамент архитектуры и градостроительства города </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Ростова-на-Дону,</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имущественно-земельных отношений города Ростова-на-Дону,</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Департамент жилищно-коммунального хозяйства </w:t>
            </w:r>
            <w:r w:rsidRPr="00ED0178">
              <w:rPr>
                <w:rFonts w:eastAsia="Times New Roman" w:cs="Times New Roman"/>
                <w:lang w:eastAsia="ru-RU"/>
              </w:rPr>
              <w:br/>
              <w:t xml:space="preserve">и энергетики города </w:t>
            </w:r>
            <w:r w:rsidRPr="00ED0178">
              <w:rPr>
                <w:rFonts w:eastAsia="Times New Roman" w:cs="Times New Roman"/>
                <w:lang w:eastAsia="ru-RU"/>
              </w:rPr>
              <w:br/>
              <w:t>Ростова-на-Дону,</w:t>
            </w:r>
          </w:p>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Департамент автомобильных дорог и организации дорожного движения города </w:t>
            </w:r>
          </w:p>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Ростова-на-Дону,</w:t>
            </w:r>
          </w:p>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Департамент координации строительства </w:t>
            </w:r>
            <w:r w:rsidRPr="00ED0178">
              <w:rPr>
                <w:rFonts w:eastAsia="Times New Roman" w:cs="Times New Roman"/>
                <w:lang w:eastAsia="ru-RU"/>
              </w:rPr>
              <w:br/>
              <w:t>и перспективного развития города Ростова-на-Дону,</w:t>
            </w:r>
          </w:p>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Управление </w:t>
            </w:r>
            <w:r w:rsidRPr="00ED0178">
              <w:rPr>
                <w:rFonts w:eastAsia="Times New Roman" w:cs="Times New Roman"/>
                <w:lang w:eastAsia="ru-RU"/>
              </w:rPr>
              <w:br/>
              <w:t xml:space="preserve">по физической культуре и спорту города </w:t>
            </w:r>
          </w:p>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2017 год</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1532098</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3000,0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 -</w:t>
            </w:r>
          </w:p>
          <w:p w:rsidR="00ED0178" w:rsidRPr="00ED0178" w:rsidRDefault="00ED0178" w:rsidP="00ED0178">
            <w:pPr>
              <w:spacing w:after="0" w:line="240" w:lineRule="auto"/>
              <w:jc w:val="center"/>
              <w:rPr>
                <w:rFonts w:eastAsia="Times New Roman" w:cs="Times New Roman"/>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 -</w:t>
            </w:r>
          </w:p>
          <w:p w:rsidR="00ED0178" w:rsidRPr="00ED0178" w:rsidRDefault="00ED0178" w:rsidP="00ED0178">
            <w:pPr>
              <w:spacing w:after="0" w:line="240" w:lineRule="auto"/>
              <w:jc w:val="center"/>
              <w:rPr>
                <w:rFonts w:eastAsia="Times New Roman" w:cs="Times New Roman"/>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3000,0 </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 -</w:t>
            </w:r>
          </w:p>
          <w:p w:rsidR="00ED0178" w:rsidRPr="00ED0178" w:rsidRDefault="00ED0178" w:rsidP="00ED0178">
            <w:pPr>
              <w:spacing w:after="0" w:line="240" w:lineRule="auto"/>
              <w:jc w:val="center"/>
              <w:rPr>
                <w:rFonts w:eastAsia="Times New Roman" w:cs="Times New Roman"/>
                <w:lang w:eastAsia="ru-RU"/>
              </w:rPr>
            </w:pP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3.2.2.2.</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Организация работы </w:t>
            </w:r>
            <w:r w:rsidRPr="00ED0178">
              <w:rPr>
                <w:rFonts w:eastAsia="Times New Roman" w:cs="Times New Roman"/>
                <w:lang w:eastAsia="ru-RU"/>
              </w:rPr>
              <w:br/>
              <w:t xml:space="preserve">по развитию нестандартных форм размещения туристов </w:t>
            </w:r>
            <w:r w:rsidRPr="00ED0178">
              <w:rPr>
                <w:rFonts w:eastAsia="Times New Roman" w:cs="Times New Roman"/>
                <w:lang w:eastAsia="ru-RU"/>
              </w:rPr>
              <w:br/>
              <w:t>в рамках подготовки к крупным мероприятиям с привлечением значительного количества туристов на территорию города</w:t>
            </w:r>
          </w:p>
        </w:tc>
        <w:tc>
          <w:tcPr>
            <w:tcW w:w="1985" w:type="dxa"/>
            <w:vMerge/>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2016-2018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3.2.2.3.</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Организация работы </w:t>
            </w:r>
            <w:r w:rsidRPr="00ED0178">
              <w:rPr>
                <w:rFonts w:eastAsia="Times New Roman" w:cs="Times New Roman"/>
                <w:lang w:eastAsia="ru-RU"/>
              </w:rPr>
              <w:br/>
              <w:t>по повышению количества сертифицированных средств размещения на территории города Ростова-на-Дону</w:t>
            </w:r>
          </w:p>
        </w:tc>
        <w:tc>
          <w:tcPr>
            <w:tcW w:w="1985" w:type="dxa"/>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туристско-информационные организации некоммерческого типа,</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субъекты туриндустрии</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3.2.2.4</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Мониторинг инвестиционных проектов индустрии туризма </w:t>
            </w:r>
            <w:r w:rsidRPr="00ED0178">
              <w:rPr>
                <w:rFonts w:eastAsia="Times New Roman" w:cs="Times New Roman"/>
                <w:lang w:eastAsia="ru-RU"/>
              </w:rPr>
              <w:br/>
              <w:t>на территории города</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Ростова-на-Дону</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3.2.3.</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Организация работы </w:t>
            </w:r>
            <w:r w:rsidRPr="00ED0178">
              <w:rPr>
                <w:rFonts w:eastAsia="Times New Roman" w:cs="Times New Roman"/>
                <w:lang w:eastAsia="ru-RU"/>
              </w:rPr>
              <w:br/>
              <w:t xml:space="preserve">по подготовке и переподготовке кадров в индустрии туризма города Ростова-на-Дону </w:t>
            </w:r>
            <w:r w:rsidRPr="00ED0178">
              <w:rPr>
                <w:rFonts w:eastAsia="Times New Roman" w:cs="Times New Roman"/>
                <w:lang w:eastAsia="ru-RU"/>
              </w:rPr>
              <w:br/>
              <w:t>к Чемпионату мира по футболу 2018 года, в том числе:</w:t>
            </w:r>
          </w:p>
        </w:tc>
        <w:tc>
          <w:tcPr>
            <w:tcW w:w="1985" w:type="dxa"/>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образовательные учреждения города (ВУЗы и ССУЗы города), </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научно-исследовательские </w:t>
            </w:r>
            <w:r w:rsidRPr="00ED0178">
              <w:rPr>
                <w:rFonts w:eastAsia="Times New Roman" w:cs="Times New Roman"/>
                <w:lang w:eastAsia="ru-RU"/>
              </w:rPr>
              <w:br/>
              <w:t>и информационные консалтинговые центры, общественные организации,</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туристско-информационные организации некоммерческого типа,</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субъекты туриндустрии</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3.2.3.1</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Содействие в разработке учебных программ профессиональной подготовки </w:t>
            </w:r>
            <w:r w:rsidRPr="00ED0178">
              <w:rPr>
                <w:rFonts w:eastAsia="Times New Roman" w:cs="Times New Roman"/>
                <w:lang w:eastAsia="ru-RU"/>
              </w:rPr>
              <w:br/>
              <w:t xml:space="preserve">и переподготовки кадров </w:t>
            </w:r>
            <w:r w:rsidRPr="00ED0178">
              <w:rPr>
                <w:rFonts w:eastAsia="Times New Roman" w:cs="Times New Roman"/>
                <w:lang w:eastAsia="ru-RU"/>
              </w:rPr>
              <w:br/>
              <w:t xml:space="preserve">по специальностям туристской направленности в части развития  въездного </w:t>
            </w:r>
            <w:r w:rsidRPr="00ED0178">
              <w:rPr>
                <w:rFonts w:eastAsia="Times New Roman" w:cs="Times New Roman"/>
                <w:lang w:eastAsia="ru-RU"/>
              </w:rPr>
              <w:br/>
              <w:t>и внутреннего туризма в городе Ростове-на-Дону</w:t>
            </w:r>
          </w:p>
        </w:tc>
        <w:tc>
          <w:tcPr>
            <w:tcW w:w="1985" w:type="dxa"/>
            <w:vMerge/>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3.2.3.2</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Содействие в организации проведения учебной практики </w:t>
            </w:r>
            <w:r w:rsidRPr="00ED0178">
              <w:rPr>
                <w:rFonts w:eastAsia="Times New Roman" w:cs="Times New Roman"/>
                <w:lang w:eastAsia="ru-RU"/>
              </w:rPr>
              <w:br/>
              <w:t xml:space="preserve">и стажировок студентов, обучающихся в учебных заведениях города </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Ростова-на-Дону, имеющих выпускающие кафедры профильных специальностей </w:t>
            </w:r>
          </w:p>
        </w:tc>
        <w:tc>
          <w:tcPr>
            <w:tcW w:w="1985" w:type="dxa"/>
            <w:vMerge/>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rHeight w:val="70"/>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3.2.3.3</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Содействие развитию волонтерского движения </w:t>
            </w:r>
            <w:r w:rsidRPr="00ED0178">
              <w:rPr>
                <w:rFonts w:eastAsia="Times New Roman" w:cs="Times New Roman"/>
                <w:lang w:eastAsia="ru-RU"/>
              </w:rPr>
              <w:br/>
              <w:t xml:space="preserve">для помощи туристам, в том числе иностранным, пребывающих на территории города Ростова-на-Дону </w:t>
            </w:r>
          </w:p>
        </w:tc>
        <w:tc>
          <w:tcPr>
            <w:tcW w:w="1985" w:type="dxa"/>
            <w:vMerge/>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6946" w:type="dxa"/>
            <w:gridSpan w:val="5"/>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rPr>
                <w:rFonts w:eastAsia="Times New Roman" w:cs="Times New Roman"/>
                <w:lang w:eastAsia="ru-RU"/>
              </w:rPr>
            </w:pPr>
            <w:r w:rsidRPr="00ED0178">
              <w:rPr>
                <w:rFonts w:eastAsia="Times New Roman" w:cs="Times New Roman"/>
                <w:lang w:eastAsia="ru-RU"/>
              </w:rPr>
              <w:t>Всего по разделу 3.2.</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3000,0 </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 -</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3000,0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 -</w:t>
            </w:r>
          </w:p>
        </w:tc>
      </w:tr>
      <w:tr w:rsidR="00ED0178" w:rsidRPr="00ED0178" w:rsidTr="00F12F28">
        <w:trPr>
          <w:tblCellSpacing w:w="5" w:type="nil"/>
        </w:trPr>
        <w:tc>
          <w:tcPr>
            <w:tcW w:w="8649" w:type="dxa"/>
            <w:gridSpan w:val="6"/>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разделу 3.2.</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3000,0 </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 -</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3000,0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 -</w:t>
            </w:r>
          </w:p>
        </w:tc>
      </w:tr>
      <w:tr w:rsidR="00ED0178" w:rsidRPr="00ED0178" w:rsidTr="00F12F28">
        <w:trPr>
          <w:tblCellSpacing w:w="5" w:type="nil"/>
        </w:trPr>
        <w:tc>
          <w:tcPr>
            <w:tcW w:w="15168" w:type="dxa"/>
            <w:gridSpan w:val="17"/>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outlineLvl w:val="2"/>
              <w:rPr>
                <w:rFonts w:eastAsia="Times New Roman" w:cs="Times New Roman"/>
                <w:lang w:eastAsia="ru-RU"/>
              </w:rPr>
            </w:pPr>
            <w:r w:rsidRPr="00ED0178">
              <w:rPr>
                <w:rFonts w:eastAsia="Times New Roman" w:cs="Times New Roman"/>
                <w:lang w:eastAsia="ru-RU"/>
              </w:rPr>
              <w:t>3.3. Формирование имиджевой составляющей политики развития территории города Ростова-на-Дону</w:t>
            </w:r>
          </w:p>
        </w:tc>
      </w:tr>
      <w:tr w:rsidR="00ED0178" w:rsidRPr="00ED0178" w:rsidTr="00F12F28">
        <w:trPr>
          <w:trHeight w:val="2074"/>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3.3.1.</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rPr>
                <w:rFonts w:eastAsia="Times New Roman" w:cs="Times New Roman"/>
                <w:lang w:eastAsia="ru-RU"/>
              </w:rPr>
            </w:pPr>
            <w:r w:rsidRPr="00ED0178">
              <w:rPr>
                <w:rFonts w:eastAsia="Times New Roman" w:cs="Times New Roman"/>
                <w:lang w:eastAsia="ru-RU"/>
              </w:rPr>
              <w:t>Формирование позитивного имиджа города Ростова-на-Дону на туристском рынке, в рамках подготовки к Чемпионату мира по футболу 2018 года, в том числе:</w:t>
            </w:r>
          </w:p>
        </w:tc>
        <w:tc>
          <w:tcPr>
            <w:tcW w:w="1985" w:type="dxa"/>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образовательные учреждения города (ВУЗы и ССУЗы города),</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научно-исследо-вательские и информационные</w:t>
            </w:r>
          </w:p>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консалтинговые центры, общественные организации,</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туристско-информационные организации некоммерческого типа,</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субъекты туриндустрии</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3.3.1.1</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Разработка вопросов туристского брендирования </w:t>
            </w:r>
            <w:r w:rsidRPr="00ED0178">
              <w:rPr>
                <w:rFonts w:eastAsia="Times New Roman" w:cs="Times New Roman"/>
                <w:lang w:eastAsia="ru-RU"/>
              </w:rPr>
              <w:br/>
              <w:t xml:space="preserve">и продвижения  бренда города </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Ростова-на-Дону </w:t>
            </w:r>
          </w:p>
        </w:tc>
        <w:tc>
          <w:tcPr>
            <w:tcW w:w="1985" w:type="dxa"/>
            <w:vMerge/>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1532099</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8200,0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500,0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2700,0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 2300,0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2200,0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500,0</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3.3.1.2</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Организация и проведение туристских событийных мероприятий на территории города Ростова-на-Дону </w:t>
            </w:r>
          </w:p>
        </w:tc>
        <w:tc>
          <w:tcPr>
            <w:tcW w:w="1985" w:type="dxa"/>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образовательные учреждения города (ВУЗы и ССУЗы города),</w:t>
            </w:r>
          </w:p>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общественные организации,</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туристско-информационные организации некоммерческого типа,</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субъекты туриндустрии</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1532099</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 12319,3</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 2069,3</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2730,0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2960,0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1560,0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3000,0</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3.3.1.3</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Организация и проведение инфо- и пресс-туров </w:t>
            </w:r>
            <w:r w:rsidRPr="00ED0178">
              <w:rPr>
                <w:rFonts w:eastAsia="Times New Roman" w:cs="Times New Roman"/>
                <w:lang w:eastAsia="ru-RU"/>
              </w:rPr>
              <w:br/>
              <w:t xml:space="preserve">на территории города </w:t>
            </w:r>
            <w:r w:rsidRPr="00ED0178">
              <w:rPr>
                <w:rFonts w:eastAsia="Times New Roman" w:cs="Times New Roman"/>
                <w:lang w:eastAsia="ru-RU"/>
              </w:rPr>
              <w:br/>
              <w:t>Ростова-на-Дону</w:t>
            </w:r>
          </w:p>
        </w:tc>
        <w:tc>
          <w:tcPr>
            <w:tcW w:w="1985" w:type="dxa"/>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общественные организации,</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туристско-информационные организации некоммерческого типа,</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субъекты туриндустрии</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1532099</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4155,9</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right="-70"/>
              <w:jc w:val="center"/>
              <w:rPr>
                <w:rFonts w:eastAsia="Times New Roman" w:cs="Times New Roman"/>
                <w:lang w:eastAsia="ru-RU"/>
              </w:rPr>
            </w:pPr>
            <w:r w:rsidRPr="00ED0178">
              <w:rPr>
                <w:rFonts w:eastAsia="Times New Roman" w:cs="Times New Roman"/>
                <w:lang w:eastAsia="ru-RU"/>
              </w:rPr>
              <w:t>425,9</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730,0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1000,0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1000,0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1000,0</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3.3.1.4</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Организация и (или) участие </w:t>
            </w:r>
            <w:r w:rsidRPr="00ED0178">
              <w:rPr>
                <w:rFonts w:eastAsia="Times New Roman" w:cs="Times New Roman"/>
                <w:lang w:eastAsia="ru-RU"/>
              </w:rPr>
              <w:br/>
              <w:t xml:space="preserve">в форумах, конференциях, выставках, «круглых столах», обучении (семинары, лекции, тренинги, мастер-классы, курсы) по вопросам развития туристских ресурсов </w:t>
            </w:r>
            <w:r w:rsidRPr="00ED0178">
              <w:rPr>
                <w:rFonts w:eastAsia="Times New Roman" w:cs="Times New Roman"/>
                <w:lang w:eastAsia="ru-RU"/>
              </w:rPr>
              <w:br/>
              <w:t>и организации туристской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образовательные учреждения города (ВУЗы и ССУЗы города),</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научно-</w:t>
            </w:r>
            <w:r w:rsidRPr="00ED0178">
              <w:rPr>
                <w:rFonts w:eastAsia="Times New Roman" w:cs="Times New Roman"/>
                <w:lang w:eastAsia="ru-RU"/>
              </w:rPr>
              <w:br/>
              <w:t xml:space="preserve">исследовательские </w:t>
            </w:r>
            <w:r w:rsidRPr="00ED0178">
              <w:rPr>
                <w:rFonts w:eastAsia="Times New Roman" w:cs="Times New Roman"/>
                <w:lang w:eastAsia="ru-RU"/>
              </w:rPr>
              <w:br/>
              <w:t>и информационные</w:t>
            </w:r>
          </w:p>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консалтинговые центры, общественные организации,</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туристско-информационные организации некоммерческого типа</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1532099</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1539,0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19,0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320,0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350,0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350,0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500,0</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3.3.1.5</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Участие в мероприятиях туристской направленности между городами-побратимами города Ростова-на-Дону</w:t>
            </w:r>
          </w:p>
        </w:tc>
        <w:tc>
          <w:tcPr>
            <w:tcW w:w="1985" w:type="dxa"/>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общественные организации,</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туристско-информационные организации некоммерческого типа, отдел внешних связей Администрации города </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Ростова-на-Дону, субъекты туриндустрии</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1532099</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1020,0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right="-70"/>
              <w:jc w:val="center"/>
              <w:rPr>
                <w:rFonts w:eastAsia="Times New Roman" w:cs="Times New Roman"/>
                <w:lang w:eastAsia="ru-RU"/>
              </w:rPr>
            </w:pPr>
            <w:r w:rsidRPr="00ED0178">
              <w:rPr>
                <w:rFonts w:eastAsia="Times New Roman" w:cs="Times New Roman"/>
                <w:lang w:eastAsia="ru-RU"/>
              </w:rPr>
              <w:t>100,0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210,0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220,0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220,0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270,0</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3.3.1.6.</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Организация работы </w:t>
            </w:r>
            <w:r w:rsidRPr="00ED0178">
              <w:rPr>
                <w:rFonts w:eastAsia="Times New Roman" w:cs="Times New Roman"/>
                <w:lang w:eastAsia="ru-RU"/>
              </w:rPr>
              <w:br/>
              <w:t xml:space="preserve">по контролю за корректным   употреблением лексики  </w:t>
            </w:r>
            <w:r w:rsidRPr="00ED0178">
              <w:rPr>
                <w:rFonts w:eastAsia="Times New Roman" w:cs="Times New Roman"/>
                <w:lang w:eastAsia="ru-RU"/>
              </w:rPr>
              <w:br/>
              <w:t xml:space="preserve">при размещении информации </w:t>
            </w:r>
            <w:r w:rsidRPr="00ED0178">
              <w:rPr>
                <w:rFonts w:eastAsia="Times New Roman" w:cs="Times New Roman"/>
                <w:lang w:eastAsia="ru-RU"/>
              </w:rPr>
              <w:br/>
              <w:t xml:space="preserve">на иностранном языке </w:t>
            </w:r>
            <w:r w:rsidRPr="00ED0178">
              <w:rPr>
                <w:rFonts w:eastAsia="Times New Roman" w:cs="Times New Roman"/>
                <w:lang w:eastAsia="ru-RU"/>
              </w:rPr>
              <w:br/>
              <w:t xml:space="preserve">на территории города </w:t>
            </w:r>
            <w:r w:rsidRPr="00ED0178">
              <w:rPr>
                <w:rFonts w:eastAsia="Times New Roman" w:cs="Times New Roman"/>
                <w:lang w:eastAsia="ru-RU"/>
              </w:rPr>
              <w:br/>
              <w:t xml:space="preserve">Ростова-на-Дону, в том числе </w:t>
            </w:r>
            <w:r w:rsidRPr="00ED0178">
              <w:rPr>
                <w:rFonts w:eastAsia="Times New Roman" w:cs="Times New Roman"/>
                <w:lang w:eastAsia="ru-RU"/>
              </w:rPr>
              <w:br/>
              <w:t xml:space="preserve">на территории объектов индустрии туризма   </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образовательные учреждения города (ВУЗы и ССУЗы города),</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туристско-информационные организации некоммерческого типа, субъекты туриндустрии</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2017-2018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1532099</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200,0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100,0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100,0</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3.3.1.7.</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rPr>
                <w:rFonts w:eastAsia="Times New Roman" w:cs="Times New Roman"/>
                <w:lang w:eastAsia="ru-RU"/>
              </w:rPr>
            </w:pPr>
            <w:r w:rsidRPr="00ED0178">
              <w:rPr>
                <w:rFonts w:eastAsia="Times New Roman" w:cs="Times New Roman"/>
                <w:lang w:eastAsia="ru-RU"/>
              </w:rPr>
              <w:t xml:space="preserve">Изготовление, обновление информационного материала, модернизация и хранение информационно-презентационного стенда </w:t>
            </w:r>
            <w:r w:rsidRPr="00ED0178">
              <w:rPr>
                <w:rFonts w:eastAsia="Times New Roman" w:cs="Times New Roman"/>
                <w:lang w:eastAsia="ru-RU"/>
              </w:rPr>
              <w:br/>
              <w:t xml:space="preserve">о туристском потенциале города Ростова-на-Дону для участия </w:t>
            </w:r>
            <w:r w:rsidRPr="00ED0178">
              <w:rPr>
                <w:rFonts w:eastAsia="Times New Roman" w:cs="Times New Roman"/>
                <w:lang w:eastAsia="ru-RU"/>
              </w:rPr>
              <w:br/>
              <w:t>в конгрессно-выставочных мероприятиях</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1532099</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2973,1</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 363,1</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890,0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560,0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560,0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600,0</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3.3.2.</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Организация и проведение  конкурсных мероприятий среди субъектов индустрии туризма города  Ростова-на-Дону</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туристско-информационные организации некоммерческого типа, субъекты туриндустрии</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1532099</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2372,8</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382,8</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500,0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470,0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470,0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550,0</w:t>
            </w:r>
          </w:p>
        </w:tc>
      </w:tr>
      <w:tr w:rsidR="00ED0178" w:rsidRPr="00ED0178" w:rsidTr="00F12F28">
        <w:trPr>
          <w:tblCellSpacing w:w="5" w:type="nil"/>
        </w:trPr>
        <w:tc>
          <w:tcPr>
            <w:tcW w:w="6946" w:type="dxa"/>
            <w:gridSpan w:val="5"/>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rPr>
                <w:rFonts w:eastAsia="Times New Roman" w:cs="Times New Roman"/>
                <w:lang w:eastAsia="ru-RU"/>
              </w:rPr>
            </w:pPr>
            <w:r w:rsidRPr="00ED0178">
              <w:rPr>
                <w:rFonts w:eastAsia="Times New Roman" w:cs="Times New Roman"/>
                <w:lang w:eastAsia="ru-RU"/>
              </w:rPr>
              <w:t>Всего по разделу 3.3.</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32780,1</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3860,1</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8080,0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 7860,0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6460,0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6520,0</w:t>
            </w:r>
          </w:p>
        </w:tc>
      </w:tr>
      <w:tr w:rsidR="00ED0178" w:rsidRPr="00ED0178" w:rsidTr="00F12F28">
        <w:trPr>
          <w:tblCellSpacing w:w="5" w:type="nil"/>
        </w:trPr>
        <w:tc>
          <w:tcPr>
            <w:tcW w:w="8649" w:type="dxa"/>
            <w:gridSpan w:val="6"/>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разделу 3.3.</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32780,1</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3860,1</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8080,0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 7860,0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6460,0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6520,0</w:t>
            </w:r>
          </w:p>
        </w:tc>
      </w:tr>
      <w:tr w:rsidR="00ED0178" w:rsidRPr="00ED0178" w:rsidTr="00F12F28">
        <w:trPr>
          <w:tblCellSpacing w:w="5" w:type="nil"/>
        </w:trPr>
        <w:tc>
          <w:tcPr>
            <w:tcW w:w="15168" w:type="dxa"/>
            <w:gridSpan w:val="17"/>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outlineLvl w:val="2"/>
              <w:rPr>
                <w:rFonts w:eastAsia="Times New Roman" w:cs="Times New Roman"/>
                <w:lang w:eastAsia="ru-RU"/>
              </w:rPr>
            </w:pPr>
            <w:r w:rsidRPr="00ED0178">
              <w:rPr>
                <w:rFonts w:eastAsia="Times New Roman" w:cs="Times New Roman"/>
                <w:lang w:eastAsia="ru-RU"/>
              </w:rPr>
              <w:t xml:space="preserve">3.4. Расширение коммуникативного пространства, путем развития информационных технологий и современных </w:t>
            </w:r>
          </w:p>
          <w:p w:rsidR="00ED0178" w:rsidRPr="00ED0178" w:rsidRDefault="00ED0178" w:rsidP="00ED0178">
            <w:pPr>
              <w:widowControl w:val="0"/>
              <w:autoSpaceDE w:val="0"/>
              <w:autoSpaceDN w:val="0"/>
              <w:adjustRightInd w:val="0"/>
              <w:spacing w:after="0" w:line="240" w:lineRule="auto"/>
              <w:jc w:val="center"/>
              <w:outlineLvl w:val="2"/>
              <w:rPr>
                <w:rFonts w:eastAsia="Times New Roman" w:cs="Times New Roman"/>
                <w:lang w:eastAsia="ru-RU"/>
              </w:rPr>
            </w:pPr>
            <w:r w:rsidRPr="00ED0178">
              <w:rPr>
                <w:rFonts w:eastAsia="Times New Roman" w:cs="Times New Roman"/>
                <w:lang w:eastAsia="ru-RU"/>
              </w:rPr>
              <w:t>средств популяризации потенциала территории</w:t>
            </w:r>
          </w:p>
        </w:tc>
      </w:tr>
      <w:tr w:rsidR="00ED0178" w:rsidRPr="00ED0178" w:rsidTr="00F12F28">
        <w:trPr>
          <w:tblCellSpacing w:w="5" w:type="nil"/>
        </w:trPr>
        <w:tc>
          <w:tcPr>
            <w:tcW w:w="850"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3.4.1</w:t>
            </w:r>
          </w:p>
        </w:tc>
        <w:tc>
          <w:tcPr>
            <w:tcW w:w="2694"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Содействие созданию </w:t>
            </w:r>
            <w:r w:rsidRPr="00ED0178">
              <w:rPr>
                <w:rFonts w:eastAsia="Times New Roman" w:cs="Times New Roman"/>
                <w:lang w:eastAsia="ru-RU"/>
              </w:rPr>
              <w:br/>
              <w:t xml:space="preserve">и  развитию туристско-информационных организаций некоммерческого типа, расположенных на территории </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города Ростова-на-Дону,  </w:t>
            </w:r>
            <w:r w:rsidRPr="00ED0178">
              <w:rPr>
                <w:rFonts w:eastAsia="Times New Roman" w:cs="Times New Roman"/>
                <w:lang w:eastAsia="ru-RU"/>
              </w:rPr>
              <w:br/>
              <w:t xml:space="preserve">в целях развития въездного </w:t>
            </w:r>
            <w:r w:rsidRPr="00ED0178">
              <w:rPr>
                <w:rFonts w:eastAsia="Times New Roman" w:cs="Times New Roman"/>
                <w:lang w:eastAsia="ru-RU"/>
              </w:rPr>
              <w:br/>
              <w:t>и внутреннего туризма</w:t>
            </w:r>
          </w:p>
        </w:tc>
        <w:tc>
          <w:tcPr>
            <w:tcW w:w="1985" w:type="dxa"/>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общественные организации,</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туристско-информационные организации некоммерческого типа,</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субъекты туриндустрии</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2016-2018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1532100</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7000,0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2000,0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2000,0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3000,0</w:t>
            </w:r>
          </w:p>
        </w:tc>
      </w:tr>
      <w:tr w:rsidR="00ED0178" w:rsidRPr="00ED0178" w:rsidTr="00F12F28">
        <w:trPr>
          <w:tblCellSpacing w:w="5" w:type="nil"/>
        </w:trPr>
        <w:tc>
          <w:tcPr>
            <w:tcW w:w="850"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3.4.2.</w:t>
            </w:r>
          </w:p>
        </w:tc>
        <w:tc>
          <w:tcPr>
            <w:tcW w:w="2694"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Развитие связей, выработка стратегии взаимодействия </w:t>
            </w:r>
            <w:r w:rsidRPr="00ED0178">
              <w:rPr>
                <w:rFonts w:eastAsia="Times New Roman" w:cs="Times New Roman"/>
                <w:lang w:eastAsia="ru-RU"/>
              </w:rPr>
              <w:br/>
              <w:t xml:space="preserve">с туристскими некоммерческими организациями, предприятиями </w:t>
            </w:r>
            <w:r w:rsidRPr="00ED0178">
              <w:rPr>
                <w:rFonts w:eastAsia="Times New Roman" w:cs="Times New Roman"/>
                <w:lang w:eastAsia="ru-RU"/>
              </w:rPr>
              <w:br/>
              <w:t xml:space="preserve">и учреждениями туриндустрии </w:t>
            </w:r>
          </w:p>
        </w:tc>
        <w:tc>
          <w:tcPr>
            <w:tcW w:w="1985"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850"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3.4.3.</w:t>
            </w:r>
          </w:p>
        </w:tc>
        <w:tc>
          <w:tcPr>
            <w:tcW w:w="2694"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Вопросы комплексного информационного сопровождения туристской деятельности на территории города Ростова-на-Дону, в том числе:</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p>
        </w:tc>
      </w:tr>
      <w:tr w:rsidR="00ED0178" w:rsidRPr="00ED0178" w:rsidTr="00F12F28">
        <w:trPr>
          <w:tblCellSpacing w:w="5" w:type="nil"/>
        </w:trPr>
        <w:tc>
          <w:tcPr>
            <w:tcW w:w="850"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3.4.3.1</w:t>
            </w:r>
          </w:p>
        </w:tc>
        <w:tc>
          <w:tcPr>
            <w:tcW w:w="2694"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Организация сопровождения </w:t>
            </w:r>
            <w:r w:rsidRPr="00ED0178">
              <w:rPr>
                <w:rFonts w:eastAsia="Times New Roman" w:cs="Times New Roman"/>
                <w:lang w:eastAsia="ru-RU"/>
              </w:rPr>
              <w:br/>
              <w:t xml:space="preserve">и модернизации интерактивных информационных туристских ресурсов города </w:t>
            </w:r>
            <w:r w:rsidRPr="00ED0178">
              <w:rPr>
                <w:rFonts w:eastAsia="Times New Roman" w:cs="Times New Roman"/>
                <w:lang w:eastAsia="ru-RU"/>
              </w:rPr>
              <w:br/>
              <w:t xml:space="preserve">Ростова-на-Дону </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общественные организации,</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туристско-информационные организации некоммерческого типа,</w:t>
            </w:r>
          </w:p>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субъекты туриндустрии</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1532100</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1439,4</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199,4</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300,0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320,0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320,0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300,0</w:t>
            </w:r>
          </w:p>
        </w:tc>
      </w:tr>
      <w:tr w:rsidR="00ED0178" w:rsidRPr="00ED0178" w:rsidTr="00F12F28">
        <w:trPr>
          <w:tblCellSpacing w:w="5" w:type="nil"/>
        </w:trPr>
        <w:tc>
          <w:tcPr>
            <w:tcW w:w="850"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3.4.3.2</w:t>
            </w:r>
          </w:p>
        </w:tc>
        <w:tc>
          <w:tcPr>
            <w:tcW w:w="2694"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Организация публикаций </w:t>
            </w:r>
            <w:r w:rsidRPr="00ED0178">
              <w:rPr>
                <w:rFonts w:eastAsia="Times New Roman" w:cs="Times New Roman"/>
                <w:lang w:eastAsia="ru-RU"/>
              </w:rPr>
              <w:br/>
              <w:t xml:space="preserve">в средствах массовой информации материалов, связанных с популяризацией туристского потенциала города Ростова-на-Дону </w:t>
            </w:r>
          </w:p>
        </w:tc>
        <w:tc>
          <w:tcPr>
            <w:tcW w:w="1985" w:type="dxa"/>
            <w:vMerge/>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1532100</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 4360,0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630,0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910,0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910,0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910,0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1000,0</w:t>
            </w:r>
          </w:p>
        </w:tc>
      </w:tr>
      <w:tr w:rsidR="00ED0178" w:rsidRPr="00ED0178" w:rsidTr="00F12F28">
        <w:trPr>
          <w:tblCellSpacing w:w="5" w:type="nil"/>
        </w:trPr>
        <w:tc>
          <w:tcPr>
            <w:tcW w:w="850"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3.4.3.3</w:t>
            </w:r>
          </w:p>
        </w:tc>
        <w:tc>
          <w:tcPr>
            <w:tcW w:w="2694"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Разработка и издание печатной информационной </w:t>
            </w:r>
            <w:r w:rsidRPr="00ED0178">
              <w:rPr>
                <w:rFonts w:eastAsia="Times New Roman" w:cs="Times New Roman"/>
                <w:lang w:eastAsia="ru-RU"/>
              </w:rPr>
              <w:br/>
              <w:t xml:space="preserve">и сувенирной  продукции </w:t>
            </w:r>
            <w:r w:rsidRPr="00ED0178">
              <w:rPr>
                <w:rFonts w:eastAsia="Times New Roman" w:cs="Times New Roman"/>
                <w:lang w:eastAsia="ru-RU"/>
              </w:rPr>
              <w:br/>
              <w:t xml:space="preserve">в целях популяризации историко-культурного наследия, достопримечательных мест туристского посещения </w:t>
            </w:r>
            <w:r w:rsidRPr="00ED0178">
              <w:rPr>
                <w:rFonts w:eastAsia="Times New Roman" w:cs="Times New Roman"/>
                <w:lang w:eastAsia="ru-RU"/>
              </w:rPr>
              <w:br/>
              <w:t xml:space="preserve">и других туристских ресурсов </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города Ростова-на-Дону </w:t>
            </w:r>
          </w:p>
        </w:tc>
        <w:tc>
          <w:tcPr>
            <w:tcW w:w="1985" w:type="dxa"/>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1532100</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right="-66"/>
              <w:jc w:val="center"/>
              <w:rPr>
                <w:rFonts w:eastAsia="Times New Roman" w:cs="Times New Roman"/>
                <w:lang w:eastAsia="ru-RU"/>
              </w:rPr>
            </w:pPr>
            <w:r w:rsidRPr="00ED0178">
              <w:rPr>
                <w:rFonts w:eastAsia="Times New Roman" w:cs="Times New Roman"/>
                <w:lang w:eastAsia="ru-RU"/>
              </w:rPr>
              <w:t>10992,8</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right="-70"/>
              <w:jc w:val="center"/>
              <w:rPr>
                <w:rFonts w:eastAsia="Times New Roman" w:cs="Times New Roman"/>
                <w:lang w:eastAsia="ru-RU"/>
              </w:rPr>
            </w:pPr>
            <w:r w:rsidRPr="00ED0178">
              <w:rPr>
                <w:rFonts w:eastAsia="Times New Roman" w:cs="Times New Roman"/>
                <w:lang w:eastAsia="ru-RU"/>
              </w:rPr>
              <w:t>1937,8</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2290,0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2665,0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2100,0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2000,0</w:t>
            </w:r>
          </w:p>
        </w:tc>
      </w:tr>
      <w:tr w:rsidR="00ED0178" w:rsidRPr="00ED0178" w:rsidTr="00F12F28">
        <w:trPr>
          <w:tblCellSpacing w:w="5" w:type="nil"/>
        </w:trPr>
        <w:tc>
          <w:tcPr>
            <w:tcW w:w="850"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3.4.3.4</w:t>
            </w:r>
          </w:p>
        </w:tc>
        <w:tc>
          <w:tcPr>
            <w:tcW w:w="2694"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Изготовление,  размещение </w:t>
            </w:r>
            <w:r w:rsidRPr="00ED0178">
              <w:rPr>
                <w:rFonts w:eastAsia="Times New Roman" w:cs="Times New Roman"/>
                <w:lang w:eastAsia="ru-RU"/>
              </w:rPr>
              <w:br/>
              <w:t xml:space="preserve">и обновление информационных материалов туристской направленности </w:t>
            </w:r>
            <w:r w:rsidRPr="00ED0178">
              <w:rPr>
                <w:rFonts w:eastAsia="Times New Roman" w:cs="Times New Roman"/>
                <w:lang w:eastAsia="ru-RU"/>
              </w:rPr>
              <w:br/>
              <w:t xml:space="preserve">в местах туристского посещения на территории города Ростова-на-Дону </w:t>
            </w:r>
          </w:p>
        </w:tc>
        <w:tc>
          <w:tcPr>
            <w:tcW w:w="1985" w:type="dxa"/>
            <w:vMerge/>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1532100</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 11003,2</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2053,2</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2230,0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2360,0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1360,0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3000,0</w:t>
            </w:r>
          </w:p>
        </w:tc>
      </w:tr>
      <w:tr w:rsidR="00ED0178" w:rsidRPr="00ED0178" w:rsidTr="00F12F28">
        <w:trPr>
          <w:tblCellSpacing w:w="5" w:type="nil"/>
        </w:trPr>
        <w:tc>
          <w:tcPr>
            <w:tcW w:w="850"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3.4.3.5</w:t>
            </w:r>
          </w:p>
        </w:tc>
        <w:tc>
          <w:tcPr>
            <w:tcW w:w="2694"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Организация создания видео-презентаций в целях популяризации туристского потенциала города </w:t>
            </w:r>
            <w:r w:rsidRPr="00ED0178">
              <w:rPr>
                <w:rFonts w:eastAsia="Times New Roman" w:cs="Times New Roman"/>
                <w:lang w:eastAsia="ru-RU"/>
              </w:rPr>
              <w:br/>
              <w:t>Ростова-на-Дону</w:t>
            </w:r>
          </w:p>
        </w:tc>
        <w:tc>
          <w:tcPr>
            <w:tcW w:w="1985"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2016-2018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1532100</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2000,0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500,0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1000,0</w:t>
            </w:r>
          </w:p>
        </w:tc>
      </w:tr>
      <w:tr w:rsidR="00ED0178" w:rsidRPr="00ED0178" w:rsidTr="00F12F28">
        <w:trPr>
          <w:tblCellSpacing w:w="5" w:type="nil"/>
        </w:trPr>
        <w:tc>
          <w:tcPr>
            <w:tcW w:w="850"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3.4.4</w:t>
            </w:r>
          </w:p>
        </w:tc>
        <w:tc>
          <w:tcPr>
            <w:tcW w:w="2694"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Обслуживание  информационных конструкций туристской направленности </w:t>
            </w:r>
            <w:r w:rsidRPr="00ED0178">
              <w:rPr>
                <w:rFonts w:eastAsia="Times New Roman" w:cs="Times New Roman"/>
                <w:lang w:eastAsia="ru-RU"/>
              </w:rPr>
              <w:br/>
              <w:t xml:space="preserve">на территории города </w:t>
            </w:r>
            <w:r w:rsidRPr="00ED0178">
              <w:rPr>
                <w:rFonts w:eastAsia="Times New Roman" w:cs="Times New Roman"/>
                <w:lang w:eastAsia="ru-RU"/>
              </w:rPr>
              <w:br/>
              <w:t xml:space="preserve">Ростова-на-Дону </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2014 год, </w:t>
            </w:r>
          </w:p>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2016-2018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 1532100</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690,0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170,0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170,0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200,0</w:t>
            </w:r>
          </w:p>
        </w:tc>
      </w:tr>
      <w:tr w:rsidR="00ED0178" w:rsidRPr="00ED0178" w:rsidTr="00F12F28">
        <w:trPr>
          <w:tblCellSpacing w:w="5" w:type="nil"/>
        </w:trPr>
        <w:tc>
          <w:tcPr>
            <w:tcW w:w="6946" w:type="dxa"/>
            <w:gridSpan w:val="5"/>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rPr>
                <w:rFonts w:eastAsia="Times New Roman" w:cs="Times New Roman"/>
                <w:lang w:eastAsia="ru-RU"/>
              </w:rPr>
            </w:pPr>
            <w:r w:rsidRPr="00ED0178">
              <w:rPr>
                <w:rFonts w:eastAsia="Times New Roman" w:cs="Times New Roman"/>
                <w:lang w:eastAsia="ru-RU"/>
              </w:rPr>
              <w:t>Всего по разделу 3.4.</w:t>
            </w:r>
          </w:p>
          <w:p w:rsidR="00ED0178" w:rsidRPr="00ED0178" w:rsidRDefault="00ED0178" w:rsidP="00ED0178">
            <w:pPr>
              <w:spacing w:after="0" w:line="240" w:lineRule="auto"/>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37485,4</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4970,4</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5730,0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8925,0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7360,0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10500,0</w:t>
            </w:r>
          </w:p>
        </w:tc>
      </w:tr>
      <w:tr w:rsidR="00ED0178" w:rsidRPr="00ED0178" w:rsidTr="00F12F28">
        <w:trPr>
          <w:tblCellSpacing w:w="5" w:type="nil"/>
        </w:trPr>
        <w:tc>
          <w:tcPr>
            <w:tcW w:w="8649" w:type="dxa"/>
            <w:gridSpan w:val="6"/>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разделу 3.4.</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37485,4</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4970,4</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5730,0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8925,0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7360,0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10500,0</w:t>
            </w:r>
          </w:p>
        </w:tc>
      </w:tr>
      <w:tr w:rsidR="00ED0178" w:rsidRPr="00ED0178" w:rsidTr="00F12F28">
        <w:trPr>
          <w:tblCellSpacing w:w="5" w:type="nil"/>
        </w:trPr>
        <w:tc>
          <w:tcPr>
            <w:tcW w:w="6946" w:type="dxa"/>
            <w:gridSpan w:val="5"/>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подпрограмме № 3</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74500,0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9040,0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ind w:right="-46"/>
              <w:jc w:val="center"/>
              <w:rPr>
                <w:rFonts w:eastAsia="Times New Roman" w:cs="Times New Roman"/>
                <w:lang w:eastAsia="ru-RU"/>
              </w:rPr>
            </w:pPr>
            <w:r w:rsidRPr="00ED0178">
              <w:rPr>
                <w:rFonts w:eastAsia="Times New Roman" w:cs="Times New Roman"/>
                <w:lang w:eastAsia="ru-RU"/>
              </w:rPr>
              <w:t>14070,0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17055,0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17055,0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17280,0</w:t>
            </w:r>
          </w:p>
        </w:tc>
      </w:tr>
      <w:tr w:rsidR="00ED0178" w:rsidRPr="00ED0178" w:rsidTr="00F12F28">
        <w:trPr>
          <w:tblCellSpacing w:w="5" w:type="nil"/>
        </w:trPr>
        <w:tc>
          <w:tcPr>
            <w:tcW w:w="8649" w:type="dxa"/>
            <w:gridSpan w:val="6"/>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подпрограмме № 3</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 74500,0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9040,0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ind w:right="-46"/>
              <w:jc w:val="center"/>
              <w:rPr>
                <w:rFonts w:eastAsia="Times New Roman" w:cs="Times New Roman"/>
                <w:lang w:eastAsia="ru-RU"/>
              </w:rPr>
            </w:pPr>
            <w:r w:rsidRPr="00ED0178">
              <w:rPr>
                <w:rFonts w:eastAsia="Times New Roman" w:cs="Times New Roman"/>
                <w:lang w:eastAsia="ru-RU"/>
              </w:rPr>
              <w:t>14070,0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17055,0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17055,0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17280,0</w:t>
            </w:r>
          </w:p>
        </w:tc>
      </w:tr>
      <w:tr w:rsidR="00ED0178" w:rsidRPr="00ED0178" w:rsidTr="00F12F28">
        <w:trPr>
          <w:tblCellSpacing w:w="5" w:type="nil"/>
        </w:trPr>
        <w:tc>
          <w:tcPr>
            <w:tcW w:w="15168" w:type="dxa"/>
            <w:gridSpan w:val="17"/>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outlineLvl w:val="1"/>
              <w:rPr>
                <w:rFonts w:eastAsia="Times New Roman" w:cs="Times New Roman"/>
                <w:lang w:eastAsia="ru-RU"/>
              </w:rPr>
            </w:pPr>
            <w:r w:rsidRPr="00ED0178">
              <w:rPr>
                <w:rFonts w:eastAsia="Times New Roman" w:cs="Times New Roman"/>
                <w:lang w:eastAsia="ru-RU"/>
              </w:rPr>
              <w:t>4. Подпрограмма № 4 «Защита прав потребителей в городе Ростове-на-Дону»</w:t>
            </w:r>
          </w:p>
        </w:tc>
      </w:tr>
      <w:tr w:rsidR="00ED0178" w:rsidRPr="00ED0178" w:rsidTr="00F12F28">
        <w:trPr>
          <w:tblCellSpacing w:w="5" w:type="nil"/>
        </w:trPr>
        <w:tc>
          <w:tcPr>
            <w:tcW w:w="15168" w:type="dxa"/>
            <w:gridSpan w:val="17"/>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outlineLvl w:val="2"/>
              <w:rPr>
                <w:rFonts w:eastAsia="Times New Roman" w:cs="Times New Roman"/>
                <w:lang w:eastAsia="ru-RU"/>
              </w:rPr>
            </w:pPr>
            <w:r w:rsidRPr="00ED0178">
              <w:rPr>
                <w:rFonts w:eastAsia="Times New Roman" w:cs="Times New Roman"/>
                <w:lang w:eastAsia="ru-RU"/>
              </w:rPr>
              <w:t>4.1. Формирование системы защиты прав потребителей в городе Ростове-на-Дону</w:t>
            </w:r>
          </w:p>
        </w:tc>
      </w:tr>
      <w:tr w:rsidR="00ED0178" w:rsidRPr="00ED0178" w:rsidTr="00F12F28">
        <w:trPr>
          <w:tblCellSpacing w:w="5" w:type="nil"/>
        </w:trPr>
        <w:tc>
          <w:tcPr>
            <w:tcW w:w="850"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4.1.1</w:t>
            </w:r>
          </w:p>
        </w:tc>
        <w:tc>
          <w:tcPr>
            <w:tcW w:w="2694"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Осуществление взаимодействия с органами исполнительной власти Ростовской области, </w:t>
            </w:r>
            <w:r w:rsidRPr="00ED0178">
              <w:rPr>
                <w:rFonts w:eastAsia="Times New Roman" w:cs="Times New Roman"/>
                <w:lang w:eastAsia="ru-RU"/>
              </w:rPr>
              <w:br/>
              <w:t>с территориальными органами федеральных органов исполнительной власти, осуществляющими контроль за качеством и безопасностью товаров (работ, услуг), правоохранительными, судебными органами, общественными объединениями потребителей по вопросам в сфере защиты прав потребителей</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(ежегодно)</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r>
      <w:tr w:rsidR="00ED0178" w:rsidRPr="00ED0178" w:rsidTr="00F12F28">
        <w:trPr>
          <w:tblCellSpacing w:w="5" w:type="nil"/>
        </w:trPr>
        <w:tc>
          <w:tcPr>
            <w:tcW w:w="850"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4.1.2</w:t>
            </w:r>
          </w:p>
        </w:tc>
        <w:tc>
          <w:tcPr>
            <w:tcW w:w="2694"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Мониторинг организаций, осуществляющих деятельность в сфере защиты прав потребителей на территории города Ростова-на-Дону</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r>
      <w:tr w:rsidR="00ED0178" w:rsidRPr="00ED0178" w:rsidTr="00F12F28">
        <w:trPr>
          <w:tblCellSpacing w:w="5" w:type="nil"/>
        </w:trPr>
        <w:tc>
          <w:tcPr>
            <w:tcW w:w="850"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4.1.3</w:t>
            </w:r>
          </w:p>
        </w:tc>
        <w:tc>
          <w:tcPr>
            <w:tcW w:w="2694"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Организация взаимодействия </w:t>
            </w:r>
            <w:r w:rsidRPr="00ED0178">
              <w:rPr>
                <w:rFonts w:eastAsia="Times New Roman" w:cs="Times New Roman"/>
                <w:lang w:eastAsia="ru-RU"/>
              </w:rPr>
              <w:br/>
              <w:t>с общественными организациями по защите прав потребителей, в том числе посредством заключения соглашений о сотрудничестве, обмене информацией, проведении совместных мероприятий и акций в сфере защиты прав потребителей</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r>
      <w:tr w:rsidR="00ED0178" w:rsidRPr="00ED0178" w:rsidTr="00F12F28">
        <w:trPr>
          <w:tblCellSpacing w:w="5" w:type="nil"/>
        </w:trPr>
        <w:tc>
          <w:tcPr>
            <w:tcW w:w="850"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4.1.4</w:t>
            </w:r>
          </w:p>
        </w:tc>
        <w:tc>
          <w:tcPr>
            <w:tcW w:w="2694"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Мониторинг обращений потребителей по вопросам нарушения их прав </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в различных сферах потребительского рынка товаров и услуг в городе </w:t>
            </w:r>
            <w:r w:rsidRPr="00ED0178">
              <w:rPr>
                <w:rFonts w:eastAsia="Times New Roman" w:cs="Times New Roman"/>
                <w:lang w:eastAsia="ru-RU"/>
              </w:rPr>
              <w:br/>
              <w:t>Ростове-на-Дону</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r>
      <w:tr w:rsidR="00ED0178" w:rsidRPr="00ED0178" w:rsidTr="00F12F28">
        <w:trPr>
          <w:tblCellSpacing w:w="5" w:type="nil"/>
        </w:trPr>
        <w:tc>
          <w:tcPr>
            <w:tcW w:w="850"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4.1.5</w:t>
            </w:r>
          </w:p>
        </w:tc>
        <w:tc>
          <w:tcPr>
            <w:tcW w:w="2694"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Организация работы Комиссии по защите прав потребителей при Администрации города </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Ростова-на-Дону</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r>
      <w:tr w:rsidR="00ED0178" w:rsidRPr="00ED0178" w:rsidTr="00F12F28">
        <w:trPr>
          <w:tblCellSpacing w:w="5" w:type="nil"/>
        </w:trPr>
        <w:tc>
          <w:tcPr>
            <w:tcW w:w="6946" w:type="dxa"/>
            <w:gridSpan w:val="5"/>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разделу 4.1</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8649" w:type="dxa"/>
            <w:gridSpan w:val="6"/>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разделу 4.1</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15168" w:type="dxa"/>
            <w:gridSpan w:val="17"/>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outlineLvl w:val="2"/>
              <w:rPr>
                <w:rFonts w:eastAsia="Times New Roman" w:cs="Times New Roman"/>
                <w:lang w:eastAsia="ru-RU"/>
              </w:rPr>
            </w:pPr>
            <w:r w:rsidRPr="00ED0178">
              <w:rPr>
                <w:rFonts w:eastAsia="Times New Roman" w:cs="Times New Roman"/>
                <w:lang w:eastAsia="ru-RU"/>
              </w:rPr>
              <w:t>4.2. Информирование, просвещение и повышение правовой грамотности населения в сфере защиты прав потребителей на территории  города Ростова-на-Дону</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4.2.1</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Разработка, изготовление, издание, распространение   печатной и иной продукции </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 том числе социальной рекламы) по вопросам защиты прав потребителей</w:t>
            </w:r>
          </w:p>
        </w:tc>
        <w:tc>
          <w:tcPr>
            <w:tcW w:w="1985" w:type="dxa"/>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Департамент </w:t>
            </w:r>
          </w:p>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экономики города Ростова-на-Дону</w:t>
            </w: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2014-2018 гг.</w:t>
            </w: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tc>
        <w:tc>
          <w:tcPr>
            <w:tcW w:w="1703" w:type="dxa"/>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1542101</w:t>
            </w: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p w:rsidR="00ED0178" w:rsidRPr="00ED0178" w:rsidRDefault="00ED0178" w:rsidP="00ED0178">
            <w:pPr>
              <w:spacing w:after="0" w:line="240" w:lineRule="auto"/>
              <w:jc w:val="center"/>
              <w:rPr>
                <w:rFonts w:eastAsia="Times New Roman" w:cs="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2667,5</w:t>
            </w:r>
          </w:p>
          <w:p w:rsidR="00ED0178" w:rsidRPr="00ED0178" w:rsidRDefault="00ED0178" w:rsidP="00ED0178">
            <w:pPr>
              <w:spacing w:after="0" w:line="240" w:lineRule="auto"/>
              <w:jc w:val="center"/>
              <w:rPr>
                <w:rFonts w:eastAsia="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617,5</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650,0 </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650,0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750,0</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4.2.2</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Создание, модернизация, обеспечение работы </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и продвижение интернет- ресурсов по вопросам защиты прав потребителей в городе Ростове-на-Дону</w:t>
            </w:r>
          </w:p>
        </w:tc>
        <w:tc>
          <w:tcPr>
            <w:tcW w:w="1985"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936,5</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111,5</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175,0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250,0</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4.2.3</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Организация и проведение мероприятий по вопросам защиты прав потребителей для потребителей,  хозяйствующих субъектов,  учащихся  образовательных организаций,  в том числе посредством организации: консультирования, семинаров, видеосеминаров, викторин, конкурсов, олимпиад, лекций, «круглых столов», форумов,   совещаний, конференций и других мероприятий</w:t>
            </w:r>
          </w:p>
        </w:tc>
        <w:tc>
          <w:tcPr>
            <w:tcW w:w="1985"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 4693,7</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773,7</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1150,0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920,0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820,0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1030,0</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4.2.4</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Популяризация знаний основ законодательства в сфере защиты прав потребителей среди студентов и учащихся общеобразовательных школ, </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в том числе путем проведения олимпиад, конкурсов, семинаров, лекций и других мероприятий по основам защиты прав потребителей </w:t>
            </w:r>
          </w:p>
        </w:tc>
        <w:tc>
          <w:tcPr>
            <w:tcW w:w="1985"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4.2.5</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Освещение в средствах массовой информации вопросов в сфере защиты прав потребителей</w:t>
            </w:r>
          </w:p>
        </w:tc>
        <w:tc>
          <w:tcPr>
            <w:tcW w:w="1985"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 3230,0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345,0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775,0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680,0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680,0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750,0</w:t>
            </w:r>
          </w:p>
        </w:tc>
      </w:tr>
      <w:tr w:rsidR="00ED0178" w:rsidRPr="00ED0178" w:rsidTr="00F12F28">
        <w:trPr>
          <w:tblCellSpacing w:w="5" w:type="nil"/>
        </w:trPr>
        <w:tc>
          <w:tcPr>
            <w:tcW w:w="6946" w:type="dxa"/>
            <w:gridSpan w:val="5"/>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rPr>
                <w:rFonts w:eastAsia="Times New Roman" w:cs="Times New Roman"/>
                <w:lang w:eastAsia="ru-RU"/>
              </w:rPr>
            </w:pPr>
            <w:r w:rsidRPr="00ED0178">
              <w:rPr>
                <w:rFonts w:eastAsia="Times New Roman" w:cs="Times New Roman"/>
                <w:lang w:eastAsia="ru-RU"/>
              </w:rPr>
              <w:t>Всего по разделу  4.2.</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 11727,7</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2047,7</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2100,0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2450,0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2350,0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2780,0</w:t>
            </w:r>
          </w:p>
        </w:tc>
      </w:tr>
      <w:tr w:rsidR="00ED0178" w:rsidRPr="00ED0178" w:rsidTr="00F12F28">
        <w:trPr>
          <w:trHeight w:val="378"/>
          <w:tblCellSpacing w:w="5" w:type="nil"/>
        </w:trPr>
        <w:tc>
          <w:tcPr>
            <w:tcW w:w="6946" w:type="dxa"/>
            <w:gridSpan w:val="5"/>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rPr>
                <w:rFonts w:eastAsia="Times New Roman" w:cs="Times New Roman"/>
                <w:lang w:eastAsia="ru-RU"/>
              </w:rPr>
            </w:pPr>
            <w:r w:rsidRPr="00ED0178">
              <w:rPr>
                <w:rFonts w:eastAsia="Times New Roman" w:cs="Times New Roman"/>
                <w:lang w:eastAsia="ru-RU"/>
              </w:rPr>
              <w:t>Всего  по разделу  4.2.</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11727,7</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2047,7</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2100,0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2450,0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2350,0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2780,0</w:t>
            </w:r>
          </w:p>
        </w:tc>
      </w:tr>
      <w:tr w:rsidR="00ED0178" w:rsidRPr="00ED0178" w:rsidTr="00F12F28">
        <w:trPr>
          <w:tblCellSpacing w:w="5" w:type="nil"/>
        </w:trPr>
        <w:tc>
          <w:tcPr>
            <w:tcW w:w="15168" w:type="dxa"/>
            <w:gridSpan w:val="17"/>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outlineLvl w:val="2"/>
              <w:rPr>
                <w:rFonts w:eastAsia="Times New Roman" w:cs="Times New Roman"/>
                <w:lang w:eastAsia="ru-RU"/>
              </w:rPr>
            </w:pPr>
            <w:r w:rsidRPr="00ED0178">
              <w:rPr>
                <w:rFonts w:eastAsia="Times New Roman" w:cs="Times New Roman"/>
                <w:lang w:eastAsia="ru-RU"/>
              </w:rPr>
              <w:t>4.3. Профилактика правонарушений в сфере защиты прав потребителей</w:t>
            </w:r>
          </w:p>
        </w:tc>
      </w:tr>
      <w:tr w:rsidR="00ED0178" w:rsidRPr="00ED0178" w:rsidTr="00F12F28">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4.3.1</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ind w:right="63"/>
              <w:rPr>
                <w:rFonts w:eastAsia="Times New Roman" w:cs="Times New Roman"/>
                <w:spacing w:val="-8"/>
                <w:lang w:eastAsia="ru-RU"/>
              </w:rPr>
            </w:pPr>
            <w:r w:rsidRPr="00ED0178">
              <w:rPr>
                <w:rFonts w:eastAsia="Times New Roman" w:cs="Times New Roman"/>
                <w:spacing w:val="-8"/>
                <w:lang w:eastAsia="ru-RU"/>
              </w:rPr>
              <w:t xml:space="preserve">Организация и проведение </w:t>
            </w:r>
          </w:p>
          <w:p w:rsidR="00ED0178" w:rsidRPr="00ED0178" w:rsidRDefault="00ED0178" w:rsidP="00ED0178">
            <w:pPr>
              <w:widowControl w:val="0"/>
              <w:autoSpaceDE w:val="0"/>
              <w:autoSpaceDN w:val="0"/>
              <w:adjustRightInd w:val="0"/>
              <w:spacing w:after="0" w:line="240" w:lineRule="auto"/>
              <w:ind w:right="63"/>
              <w:rPr>
                <w:rFonts w:eastAsia="Times New Roman" w:cs="Times New Roman"/>
                <w:spacing w:val="-8"/>
                <w:lang w:eastAsia="ru-RU"/>
              </w:rPr>
            </w:pPr>
            <w:r w:rsidRPr="00ED0178">
              <w:rPr>
                <w:rFonts w:eastAsia="Times New Roman" w:cs="Times New Roman"/>
                <w:spacing w:val="-8"/>
                <w:lang w:eastAsia="ru-RU"/>
              </w:rPr>
              <w:t>со</w:t>
            </w:r>
            <w:r w:rsidRPr="00ED0178">
              <w:rPr>
                <w:rFonts w:eastAsia="Times New Roman" w:cs="Times New Roman"/>
                <w:spacing w:val="-8"/>
                <w:lang w:eastAsia="ru-RU"/>
              </w:rPr>
              <w:softHyphen/>
              <w:t>циологических опросов,   исследований, подготовка статистических и информационно-аналитических материалов в сфере защиты прав потребителей</w:t>
            </w:r>
          </w:p>
        </w:tc>
        <w:tc>
          <w:tcPr>
            <w:tcW w:w="1985" w:type="dxa"/>
            <w:tcBorders>
              <w:top w:val="single" w:sz="4" w:space="0" w:color="auto"/>
              <w:left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Департамент </w:t>
            </w:r>
          </w:p>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экономики города Ростова-на-Дону</w:t>
            </w:r>
          </w:p>
        </w:tc>
        <w:tc>
          <w:tcPr>
            <w:tcW w:w="1417" w:type="dxa"/>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1542102</w:t>
            </w:r>
          </w:p>
        </w:tc>
        <w:tc>
          <w:tcPr>
            <w:tcW w:w="988" w:type="dxa"/>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 97,0</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97,0 </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 - </w:t>
            </w:r>
          </w:p>
        </w:tc>
        <w:tc>
          <w:tcPr>
            <w:tcW w:w="991" w:type="dxa"/>
            <w:gridSpan w:val="2"/>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 - </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985" w:type="dxa"/>
            <w:tcBorders>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88"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1" w:type="dxa"/>
            <w:gridSpan w:val="2"/>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22" w:type="dxa"/>
            <w:gridSpan w:val="2"/>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4.3.2</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spacing w:val="-8"/>
                <w:lang w:eastAsia="ru-RU"/>
              </w:rPr>
              <w:t>Организация и проведение различных со</w:t>
            </w:r>
            <w:r w:rsidRPr="00ED0178">
              <w:rPr>
                <w:rFonts w:eastAsia="Times New Roman" w:cs="Times New Roman"/>
                <w:spacing w:val="-8"/>
                <w:lang w:eastAsia="ru-RU"/>
              </w:rPr>
              <w:softHyphen/>
              <w:t>циологических опросов,   исследований в сфере защиты прав потребителей, в том числе п</w:t>
            </w:r>
            <w:r w:rsidRPr="00ED0178">
              <w:rPr>
                <w:rFonts w:eastAsia="Times New Roman" w:cs="Times New Roman"/>
                <w:lang w:eastAsia="ru-RU"/>
              </w:rPr>
              <w:t xml:space="preserve">роведение сравнительных исследований и независимых потребительских экспертиз качества товаров (работ, услуг), в целях определения соответствия заявленной продавцами (изготовителями) информации </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о них.  Подготовка информационных   материалов по результатам опросов, экспертиз и исследований</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 3962,0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582,0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830,0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800,0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900,0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850,0</w:t>
            </w:r>
          </w:p>
        </w:tc>
      </w:tr>
      <w:tr w:rsidR="00ED0178" w:rsidRPr="00ED0178" w:rsidTr="00F12F28">
        <w:trPr>
          <w:tblCellSpacing w:w="5" w:type="nil"/>
        </w:trPr>
        <w:tc>
          <w:tcPr>
            <w:tcW w:w="6946" w:type="dxa"/>
            <w:gridSpan w:val="5"/>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rPr>
                <w:rFonts w:eastAsia="Times New Roman" w:cs="Times New Roman"/>
                <w:lang w:eastAsia="ru-RU"/>
              </w:rPr>
            </w:pPr>
            <w:r w:rsidRPr="00ED0178">
              <w:rPr>
                <w:rFonts w:eastAsia="Times New Roman" w:cs="Times New Roman"/>
                <w:lang w:eastAsia="ru-RU"/>
              </w:rPr>
              <w:t>Всего по разделу  4.3.</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  4059,0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679,0 </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830,0 </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 800,0 </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900,0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850,0</w:t>
            </w:r>
          </w:p>
        </w:tc>
      </w:tr>
      <w:tr w:rsidR="00ED0178" w:rsidRPr="00ED0178" w:rsidTr="00F12F28">
        <w:trPr>
          <w:tblCellSpacing w:w="5" w:type="nil"/>
        </w:trPr>
        <w:tc>
          <w:tcPr>
            <w:tcW w:w="6946" w:type="dxa"/>
            <w:gridSpan w:val="5"/>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rPr>
                <w:rFonts w:eastAsia="Times New Roman" w:cs="Times New Roman"/>
                <w:lang w:eastAsia="ru-RU"/>
              </w:rPr>
            </w:pPr>
            <w:r w:rsidRPr="00ED0178">
              <w:rPr>
                <w:rFonts w:eastAsia="Times New Roman" w:cs="Times New Roman"/>
                <w:lang w:eastAsia="ru-RU"/>
              </w:rPr>
              <w:t>Всего  по разделу  4.3.</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  4059,0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679,0 </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 830,0 </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 800,0 </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900,0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850,0</w:t>
            </w:r>
          </w:p>
        </w:tc>
      </w:tr>
      <w:tr w:rsidR="00ED0178" w:rsidRPr="00ED0178" w:rsidTr="00F12F28">
        <w:trPr>
          <w:tblCellSpacing w:w="5" w:type="nil"/>
        </w:trPr>
        <w:tc>
          <w:tcPr>
            <w:tcW w:w="15168" w:type="dxa"/>
            <w:gridSpan w:val="17"/>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outlineLvl w:val="2"/>
              <w:rPr>
                <w:rFonts w:eastAsia="Times New Roman" w:cs="Times New Roman"/>
                <w:lang w:eastAsia="ru-RU"/>
              </w:rPr>
            </w:pPr>
            <w:r w:rsidRPr="00ED0178">
              <w:rPr>
                <w:rFonts w:eastAsia="Times New Roman" w:cs="Times New Roman"/>
                <w:lang w:eastAsia="ru-RU"/>
              </w:rPr>
              <w:t>4.4. Создание условий для повышения квалификации специалистов, работающих в сфере защиты прав потребителей</w:t>
            </w:r>
          </w:p>
        </w:tc>
      </w:tr>
      <w:tr w:rsidR="00ED0178" w:rsidRPr="00ED0178" w:rsidTr="00F12F28">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4.4.1</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rPr>
                <w:rFonts w:eastAsia="Times New Roman" w:cs="Times New Roman"/>
                <w:lang w:eastAsia="ru-RU"/>
              </w:rPr>
            </w:pPr>
            <w:r w:rsidRPr="00ED0178">
              <w:rPr>
                <w:rFonts w:eastAsia="Times New Roman" w:cs="Times New Roman"/>
                <w:lang w:eastAsia="ru-RU"/>
              </w:rPr>
              <w:t>Организация и участие специалистов отраслевых органов Администрации города, муниципальных учреждений, общественных объединений потребителей в форумах, конференциях, совещаниях, семинарах по вопросам защиты прав потребителей</w:t>
            </w:r>
          </w:p>
        </w:tc>
        <w:tc>
          <w:tcPr>
            <w:tcW w:w="1985" w:type="dxa"/>
            <w:tcBorders>
              <w:top w:val="single" w:sz="4" w:space="0" w:color="auto"/>
              <w:left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Департамент </w:t>
            </w:r>
          </w:p>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экономики города Ростова-на-Дону</w:t>
            </w:r>
          </w:p>
        </w:tc>
        <w:tc>
          <w:tcPr>
            <w:tcW w:w="1417" w:type="dxa"/>
            <w:tcBorders>
              <w:top w:val="single" w:sz="4" w:space="0" w:color="auto"/>
              <w:left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1542103</w:t>
            </w:r>
          </w:p>
        </w:tc>
        <w:tc>
          <w:tcPr>
            <w:tcW w:w="988" w:type="dxa"/>
            <w:tcBorders>
              <w:top w:val="single" w:sz="4" w:space="0" w:color="auto"/>
              <w:left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 xml:space="preserve"> 648,3</w:t>
            </w:r>
          </w:p>
        </w:tc>
        <w:tc>
          <w:tcPr>
            <w:tcW w:w="992" w:type="dxa"/>
            <w:gridSpan w:val="2"/>
            <w:tcBorders>
              <w:top w:val="single" w:sz="4" w:space="0" w:color="auto"/>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 48,3</w:t>
            </w:r>
          </w:p>
        </w:tc>
        <w:tc>
          <w:tcPr>
            <w:tcW w:w="992" w:type="dxa"/>
            <w:gridSpan w:val="2"/>
            <w:tcBorders>
              <w:top w:val="single" w:sz="4" w:space="0" w:color="auto"/>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150,0</w:t>
            </w:r>
          </w:p>
        </w:tc>
        <w:tc>
          <w:tcPr>
            <w:tcW w:w="991" w:type="dxa"/>
            <w:gridSpan w:val="2"/>
            <w:tcBorders>
              <w:top w:val="single" w:sz="4" w:space="0" w:color="auto"/>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150,0</w:t>
            </w:r>
          </w:p>
        </w:tc>
        <w:tc>
          <w:tcPr>
            <w:tcW w:w="1134" w:type="dxa"/>
            <w:gridSpan w:val="2"/>
            <w:tcBorders>
              <w:top w:val="single" w:sz="4" w:space="0" w:color="auto"/>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150,0</w:t>
            </w:r>
          </w:p>
        </w:tc>
        <w:tc>
          <w:tcPr>
            <w:tcW w:w="1422" w:type="dxa"/>
            <w:gridSpan w:val="2"/>
            <w:tcBorders>
              <w:top w:val="single" w:sz="4" w:space="0" w:color="auto"/>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150,0</w:t>
            </w:r>
          </w:p>
        </w:tc>
      </w:tr>
      <w:tr w:rsidR="00ED0178" w:rsidRPr="00ED0178" w:rsidTr="00F12F28">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985" w:type="dxa"/>
            <w:tcBorders>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17" w:type="dxa"/>
            <w:tcBorders>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tcBorders>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88" w:type="dxa"/>
            <w:tcBorders>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2" w:type="dxa"/>
            <w:gridSpan w:val="2"/>
            <w:tcBorders>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2" w:type="dxa"/>
            <w:gridSpan w:val="2"/>
            <w:tcBorders>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1" w:type="dxa"/>
            <w:gridSpan w:val="2"/>
            <w:tcBorders>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134" w:type="dxa"/>
            <w:gridSpan w:val="2"/>
            <w:tcBorders>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22" w:type="dxa"/>
            <w:gridSpan w:val="2"/>
            <w:tcBorders>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r>
      <w:tr w:rsidR="00ED0178" w:rsidRPr="00ED0178" w:rsidTr="00F12F28">
        <w:trPr>
          <w:tblCellSpacing w:w="5" w:type="nil"/>
        </w:trPr>
        <w:tc>
          <w:tcPr>
            <w:tcW w:w="6946" w:type="dxa"/>
            <w:gridSpan w:val="5"/>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rPr>
                <w:rFonts w:eastAsia="Times New Roman" w:cs="Times New Roman"/>
                <w:lang w:eastAsia="ru-RU"/>
              </w:rPr>
            </w:pPr>
            <w:r w:rsidRPr="00ED0178">
              <w:rPr>
                <w:rFonts w:eastAsia="Times New Roman" w:cs="Times New Roman"/>
                <w:lang w:eastAsia="ru-RU"/>
              </w:rPr>
              <w:t>Всего по разделу  4.4.</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648,3</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 48,3</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150,0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150,0</w:t>
            </w:r>
          </w:p>
        </w:tc>
      </w:tr>
      <w:tr w:rsidR="00ED0178" w:rsidRPr="00ED0178" w:rsidTr="00F12F28">
        <w:trPr>
          <w:tblCellSpacing w:w="5" w:type="nil"/>
        </w:trPr>
        <w:tc>
          <w:tcPr>
            <w:tcW w:w="8649" w:type="dxa"/>
            <w:gridSpan w:val="6"/>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rPr>
                <w:rFonts w:eastAsia="Times New Roman" w:cs="Times New Roman"/>
                <w:lang w:eastAsia="ru-RU"/>
              </w:rPr>
            </w:pPr>
            <w:r w:rsidRPr="00ED0178">
              <w:rPr>
                <w:rFonts w:eastAsia="Times New Roman" w:cs="Times New Roman"/>
                <w:lang w:eastAsia="ru-RU"/>
              </w:rPr>
              <w:t>Всего  по разделу  4.4.</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648,3</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 xml:space="preserve"> 48,3</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150,0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150,0</w:t>
            </w:r>
          </w:p>
        </w:tc>
      </w:tr>
      <w:tr w:rsidR="00ED0178" w:rsidRPr="00ED0178" w:rsidTr="00F12F28">
        <w:trPr>
          <w:tblCellSpacing w:w="5" w:type="nil"/>
        </w:trPr>
        <w:tc>
          <w:tcPr>
            <w:tcW w:w="6946" w:type="dxa"/>
            <w:gridSpan w:val="5"/>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подпрограмме № 4</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16435,0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2775,0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3080,0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3400,0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3400,0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3780,0</w:t>
            </w:r>
          </w:p>
        </w:tc>
      </w:tr>
      <w:tr w:rsidR="00ED0178" w:rsidRPr="00ED0178" w:rsidTr="00F12F28">
        <w:trPr>
          <w:tblCellSpacing w:w="5" w:type="nil"/>
        </w:trPr>
        <w:tc>
          <w:tcPr>
            <w:tcW w:w="8649" w:type="dxa"/>
            <w:gridSpan w:val="6"/>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подпрограмме № 4</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16435,0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2775,0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3080,0</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3400,0</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3400,0</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3780,0</w:t>
            </w:r>
          </w:p>
        </w:tc>
      </w:tr>
      <w:tr w:rsidR="00ED0178" w:rsidRPr="00ED0178" w:rsidTr="00F12F28">
        <w:trPr>
          <w:tblCellSpacing w:w="5" w:type="nil"/>
        </w:trPr>
        <w:tc>
          <w:tcPr>
            <w:tcW w:w="15168" w:type="dxa"/>
            <w:gridSpan w:val="17"/>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outlineLvl w:val="1"/>
              <w:rPr>
                <w:rFonts w:eastAsia="Times New Roman" w:cs="Times New Roman"/>
                <w:lang w:eastAsia="ru-RU"/>
              </w:rPr>
            </w:pPr>
            <w:r w:rsidRPr="00ED0178">
              <w:rPr>
                <w:rFonts w:eastAsia="Times New Roman" w:cs="Times New Roman"/>
                <w:lang w:eastAsia="ru-RU"/>
              </w:rPr>
              <w:t xml:space="preserve">5. Подпрограмма № 5 «Обеспечение реализации муниципальной программы «Стимулирование экономической активности, содействие развитию предпринимательства </w:t>
            </w:r>
          </w:p>
          <w:p w:rsidR="00ED0178" w:rsidRPr="00ED0178" w:rsidRDefault="00ED0178" w:rsidP="00ED0178">
            <w:pPr>
              <w:widowControl w:val="0"/>
              <w:autoSpaceDE w:val="0"/>
              <w:autoSpaceDN w:val="0"/>
              <w:adjustRightInd w:val="0"/>
              <w:spacing w:after="0" w:line="240" w:lineRule="auto"/>
              <w:jc w:val="center"/>
              <w:outlineLvl w:val="1"/>
              <w:rPr>
                <w:rFonts w:eastAsia="Times New Roman" w:cs="Times New Roman"/>
                <w:lang w:eastAsia="ru-RU"/>
              </w:rPr>
            </w:pPr>
            <w:r w:rsidRPr="00ED0178">
              <w:rPr>
                <w:rFonts w:eastAsia="Times New Roman" w:cs="Times New Roman"/>
                <w:lang w:eastAsia="ru-RU"/>
              </w:rPr>
              <w:t>в городе Ростове-на-Дону»</w:t>
            </w:r>
          </w:p>
        </w:tc>
      </w:tr>
      <w:tr w:rsidR="00ED0178" w:rsidRPr="00ED0178" w:rsidTr="00F12F28">
        <w:trPr>
          <w:tblCellSpacing w:w="5" w:type="nil"/>
        </w:trPr>
        <w:tc>
          <w:tcPr>
            <w:tcW w:w="709" w:type="dxa"/>
            <w:vMerge w:val="restart"/>
            <w:tcBorders>
              <w:top w:val="single" w:sz="4" w:space="0" w:color="auto"/>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5.1</w:t>
            </w:r>
          </w:p>
        </w:tc>
        <w:tc>
          <w:tcPr>
            <w:tcW w:w="2835" w:type="dxa"/>
            <w:gridSpan w:val="2"/>
            <w:vMerge w:val="restart"/>
            <w:tcBorders>
              <w:top w:val="single" w:sz="4" w:space="0" w:color="auto"/>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Мероприятия по руководству </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и управлению в сфере установленных функций органа местного самоуправления в области экономики, в том числе:</w:t>
            </w:r>
          </w:p>
        </w:tc>
        <w:tc>
          <w:tcPr>
            <w:tcW w:w="1985" w:type="dxa"/>
            <w:vMerge w:val="restart"/>
            <w:tcBorders>
              <w:top w:val="single" w:sz="4" w:space="0" w:color="auto"/>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vMerge w:val="restart"/>
            <w:tcBorders>
              <w:top w:val="single" w:sz="4" w:space="0" w:color="auto"/>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190448,7</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38027,9</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38046,2</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38046,2</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38046,2</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38046,2</w:t>
            </w:r>
          </w:p>
        </w:tc>
      </w:tr>
      <w:tr w:rsidR="00ED0178" w:rsidRPr="00ED0178" w:rsidTr="00F12F28">
        <w:trPr>
          <w:tblCellSpacing w:w="5" w:type="nil"/>
        </w:trPr>
        <w:tc>
          <w:tcPr>
            <w:tcW w:w="709" w:type="dxa"/>
            <w:vMerge/>
            <w:tcBorders>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2835" w:type="dxa"/>
            <w:gridSpan w:val="2"/>
            <w:vMerge/>
            <w:tcBorders>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985" w:type="dxa"/>
            <w:vMerge/>
            <w:tcBorders>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17" w:type="dxa"/>
            <w:vMerge/>
            <w:tcBorders>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1550011</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182297,5</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36347,9</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36487,4</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36487,4</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36487,4</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36487,4</w:t>
            </w:r>
          </w:p>
        </w:tc>
      </w:tr>
      <w:tr w:rsidR="00ED0178" w:rsidRPr="00ED0178" w:rsidTr="00F12F28">
        <w:trPr>
          <w:tblCellSpacing w:w="5" w:type="nil"/>
        </w:trPr>
        <w:tc>
          <w:tcPr>
            <w:tcW w:w="709" w:type="dxa"/>
            <w:vMerge/>
            <w:tcBorders>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2835" w:type="dxa"/>
            <w:gridSpan w:val="2"/>
            <w:vMerge/>
            <w:tcBorders>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985" w:type="dxa"/>
            <w:vMerge/>
            <w:tcBorders>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17" w:type="dxa"/>
            <w:vMerge/>
            <w:tcBorders>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1550019</w:t>
            </w:r>
          </w:p>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7892,5</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1658,8</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1557,3</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1558,8</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1558,8</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1558,8</w:t>
            </w:r>
          </w:p>
        </w:tc>
      </w:tr>
      <w:tr w:rsidR="00ED0178" w:rsidRPr="00ED0178" w:rsidTr="00F12F28">
        <w:trPr>
          <w:tblCellSpacing w:w="5" w:type="nil"/>
        </w:trPr>
        <w:tc>
          <w:tcPr>
            <w:tcW w:w="709" w:type="dxa"/>
            <w:vMerge/>
            <w:tcBorders>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2835" w:type="dxa"/>
            <w:gridSpan w:val="2"/>
            <w:vMerge/>
            <w:tcBorders>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985" w:type="dxa"/>
            <w:vMerge/>
            <w:tcBorders>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17" w:type="dxa"/>
            <w:vMerge/>
            <w:tcBorders>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1559999</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22,7</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21,2</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1,5</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5.2</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Уплата налога на имущество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 1559999</w:t>
            </w:r>
          </w:p>
        </w:tc>
        <w:tc>
          <w:tcPr>
            <w:tcW w:w="988" w:type="dxa"/>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276,0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58,4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54,4</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54,4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54,4</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54,4</w:t>
            </w:r>
          </w:p>
        </w:tc>
      </w:tr>
      <w:tr w:rsidR="00ED0178" w:rsidRPr="00ED0178" w:rsidTr="00F12F28">
        <w:trPr>
          <w:tblCellSpacing w:w="5" w:type="nil"/>
        </w:trPr>
        <w:tc>
          <w:tcPr>
            <w:tcW w:w="709"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5.3</w:t>
            </w:r>
          </w:p>
        </w:tc>
        <w:tc>
          <w:tcPr>
            <w:tcW w:w="2835"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 xml:space="preserve">Информационное обеспечение реализации Программы, мониторинг и актуализация нормативно-правовой базы </w:t>
            </w:r>
          </w:p>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 сфере экономики в пределах функций и полномочий Департамента экономики города Ростова-на-Дону</w:t>
            </w:r>
          </w:p>
        </w:tc>
        <w:tc>
          <w:tcPr>
            <w:tcW w:w="1985"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Департамент экономики города Ростова-на-Дону</w:t>
            </w:r>
          </w:p>
        </w:tc>
        <w:tc>
          <w:tcPr>
            <w:tcW w:w="1417"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2014-2018 гг.</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финансирования не требует</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6946" w:type="dxa"/>
            <w:gridSpan w:val="5"/>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подпрограмме № 5</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w:t>
            </w:r>
          </w:p>
        </w:tc>
        <w:tc>
          <w:tcPr>
            <w:tcW w:w="988" w:type="dxa"/>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190488,7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38086,3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38100,6</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38100,6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38100,6</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38100,6</w:t>
            </w:r>
          </w:p>
        </w:tc>
      </w:tr>
      <w:tr w:rsidR="00ED0178" w:rsidRPr="00ED0178" w:rsidTr="00F12F28">
        <w:trPr>
          <w:tblCellSpacing w:w="5" w:type="nil"/>
        </w:trPr>
        <w:tc>
          <w:tcPr>
            <w:tcW w:w="8649" w:type="dxa"/>
            <w:gridSpan w:val="6"/>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Всего по подпрограмме № 5</w:t>
            </w:r>
          </w:p>
        </w:tc>
        <w:tc>
          <w:tcPr>
            <w:tcW w:w="988" w:type="dxa"/>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190488,7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38086,3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38100,6</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38100,6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38100,6</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38100,6</w:t>
            </w:r>
          </w:p>
        </w:tc>
      </w:tr>
      <w:tr w:rsidR="00ED0178" w:rsidRPr="00ED0178" w:rsidTr="00F12F28">
        <w:trPr>
          <w:tblCellSpacing w:w="5" w:type="nil"/>
        </w:trPr>
        <w:tc>
          <w:tcPr>
            <w:tcW w:w="6946" w:type="dxa"/>
            <w:gridSpan w:val="5"/>
            <w:vMerge w:val="restart"/>
            <w:tcBorders>
              <w:top w:val="single" w:sz="4" w:space="0" w:color="auto"/>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Итого по Программе</w:t>
            </w: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бюджета города</w:t>
            </w:r>
          </w:p>
        </w:tc>
        <w:tc>
          <w:tcPr>
            <w:tcW w:w="988" w:type="dxa"/>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627946,5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111999,1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121270,6</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128210,6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128210,6</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138255,6</w:t>
            </w:r>
          </w:p>
        </w:tc>
      </w:tr>
      <w:tr w:rsidR="00ED0178" w:rsidRPr="00ED0178" w:rsidTr="00F12F28">
        <w:trPr>
          <w:tblCellSpacing w:w="5" w:type="nil"/>
        </w:trPr>
        <w:tc>
          <w:tcPr>
            <w:tcW w:w="6946" w:type="dxa"/>
            <w:gridSpan w:val="5"/>
            <w:vMerge/>
            <w:tcBorders>
              <w:left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областного бюджета</w:t>
            </w:r>
          </w:p>
        </w:tc>
        <w:tc>
          <w:tcPr>
            <w:tcW w:w="988" w:type="dxa"/>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31221,2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7452,9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5268,3</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9000,0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9500,0</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spacing w:after="0" w:line="240" w:lineRule="auto"/>
              <w:jc w:val="center"/>
              <w:rPr>
                <w:rFonts w:eastAsia="Times New Roman" w:cs="Times New Roman"/>
                <w:lang w:eastAsia="ru-RU"/>
              </w:rPr>
            </w:pPr>
            <w:r w:rsidRPr="00ED0178">
              <w:rPr>
                <w:rFonts w:eastAsia="Times New Roman" w:cs="Times New Roman"/>
                <w:lang w:eastAsia="ru-RU"/>
              </w:rPr>
              <w:t>-</w:t>
            </w:r>
          </w:p>
        </w:tc>
      </w:tr>
      <w:tr w:rsidR="00ED0178" w:rsidRPr="00ED0178" w:rsidTr="00F12F28">
        <w:trPr>
          <w:tblCellSpacing w:w="5" w:type="nil"/>
        </w:trPr>
        <w:tc>
          <w:tcPr>
            <w:tcW w:w="6946" w:type="dxa"/>
            <w:gridSpan w:val="5"/>
            <w:vMerge/>
            <w:tcBorders>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средства федерального бюджета</w:t>
            </w:r>
          </w:p>
        </w:tc>
        <w:tc>
          <w:tcPr>
            <w:tcW w:w="988" w:type="dxa"/>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29811,3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r w:rsidRPr="00ED0178">
              <w:rPr>
                <w:rFonts w:eastAsia="Times New Roman" w:cs="Times New Roman"/>
                <w:lang w:eastAsia="ru-RU"/>
              </w:rPr>
              <w:t>29811,3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lang w:eastAsia="ru-RU"/>
              </w:rPr>
            </w:pPr>
          </w:p>
        </w:tc>
      </w:tr>
      <w:tr w:rsidR="00ED0178" w:rsidRPr="00ED0178" w:rsidTr="00F12F28">
        <w:trPr>
          <w:tblCellSpacing w:w="5" w:type="nil"/>
        </w:trPr>
        <w:tc>
          <w:tcPr>
            <w:tcW w:w="8649" w:type="dxa"/>
            <w:gridSpan w:val="6"/>
            <w:tcBorders>
              <w:top w:val="single" w:sz="4" w:space="0" w:color="auto"/>
              <w:left w:val="single" w:sz="4" w:space="0" w:color="auto"/>
              <w:bottom w:val="single" w:sz="4" w:space="0" w:color="auto"/>
              <w:right w:val="single" w:sz="4" w:space="0" w:color="auto"/>
            </w:tcBorders>
          </w:tcPr>
          <w:p w:rsidR="00ED0178" w:rsidRPr="00ED0178" w:rsidRDefault="00ED0178" w:rsidP="00ED0178">
            <w:pPr>
              <w:widowControl w:val="0"/>
              <w:autoSpaceDE w:val="0"/>
              <w:autoSpaceDN w:val="0"/>
              <w:adjustRightInd w:val="0"/>
              <w:spacing w:after="0" w:line="240" w:lineRule="auto"/>
              <w:rPr>
                <w:rFonts w:eastAsia="Times New Roman" w:cs="Times New Roman"/>
                <w:lang w:eastAsia="ru-RU"/>
              </w:rPr>
            </w:pPr>
            <w:r w:rsidRPr="00ED0178">
              <w:rPr>
                <w:rFonts w:eastAsia="Times New Roman" w:cs="Times New Roman"/>
                <w:lang w:eastAsia="ru-RU"/>
              </w:rPr>
              <w:t>Итого по Программе</w:t>
            </w:r>
          </w:p>
        </w:tc>
        <w:tc>
          <w:tcPr>
            <w:tcW w:w="988" w:type="dxa"/>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ind w:left="-75" w:right="-75"/>
              <w:jc w:val="center"/>
              <w:rPr>
                <w:rFonts w:eastAsia="Calibri" w:cs="Times New Roman"/>
              </w:rPr>
            </w:pPr>
            <w:r w:rsidRPr="00ED0178">
              <w:rPr>
                <w:rFonts w:eastAsia="Calibri" w:cs="Times New Roman"/>
              </w:rPr>
              <w:t>688979,0</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ind w:left="-75" w:right="-75"/>
              <w:jc w:val="center"/>
              <w:rPr>
                <w:rFonts w:eastAsia="Calibri" w:cs="Times New Roman"/>
              </w:rPr>
            </w:pPr>
            <w:r w:rsidRPr="00ED0178">
              <w:rPr>
                <w:rFonts w:eastAsia="Calibri" w:cs="Times New Roman"/>
              </w:rPr>
              <w:t>149263,3</w:t>
            </w:r>
          </w:p>
        </w:tc>
        <w:tc>
          <w:tcPr>
            <w:tcW w:w="99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ind w:left="-75" w:right="-75"/>
              <w:jc w:val="center"/>
              <w:rPr>
                <w:rFonts w:eastAsia="Calibri" w:cs="Times New Roman"/>
              </w:rPr>
            </w:pPr>
            <w:r w:rsidRPr="00ED0178">
              <w:rPr>
                <w:rFonts w:eastAsia="Calibri" w:cs="Times New Roman"/>
              </w:rPr>
              <w:t>126538,9</w:t>
            </w:r>
          </w:p>
        </w:tc>
        <w:tc>
          <w:tcPr>
            <w:tcW w:w="991"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ind w:left="-75" w:right="-75"/>
              <w:jc w:val="center"/>
              <w:rPr>
                <w:rFonts w:eastAsia="Calibri" w:cs="Times New Roman"/>
              </w:rPr>
            </w:pPr>
            <w:r w:rsidRPr="00ED0178">
              <w:rPr>
                <w:rFonts w:eastAsia="Calibri" w:cs="Times New Roman"/>
              </w:rPr>
              <w:t>137210,6</w:t>
            </w:r>
          </w:p>
        </w:tc>
        <w:tc>
          <w:tcPr>
            <w:tcW w:w="1134"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ind w:left="-75" w:right="-75"/>
              <w:jc w:val="center"/>
              <w:rPr>
                <w:rFonts w:eastAsia="Calibri" w:cs="Times New Roman"/>
              </w:rPr>
            </w:pPr>
            <w:r w:rsidRPr="00ED0178">
              <w:rPr>
                <w:rFonts w:eastAsia="Calibri" w:cs="Times New Roman"/>
              </w:rPr>
              <w:t>137710,6</w:t>
            </w:r>
          </w:p>
        </w:tc>
        <w:tc>
          <w:tcPr>
            <w:tcW w:w="1422" w:type="dxa"/>
            <w:gridSpan w:val="2"/>
            <w:tcBorders>
              <w:top w:val="single" w:sz="4" w:space="0" w:color="auto"/>
              <w:left w:val="single" w:sz="4" w:space="0" w:color="auto"/>
              <w:bottom w:val="single" w:sz="4" w:space="0" w:color="auto"/>
              <w:right w:val="single" w:sz="4" w:space="0" w:color="auto"/>
            </w:tcBorders>
          </w:tcPr>
          <w:p w:rsidR="00ED0178" w:rsidRPr="00ED0178" w:rsidRDefault="00ED0178" w:rsidP="00ED0178">
            <w:pPr>
              <w:spacing w:after="0" w:line="240" w:lineRule="auto"/>
              <w:ind w:left="-75" w:right="-75"/>
              <w:jc w:val="center"/>
              <w:rPr>
                <w:rFonts w:eastAsia="Calibri" w:cs="Times New Roman"/>
              </w:rPr>
            </w:pPr>
            <w:r w:rsidRPr="00ED0178">
              <w:rPr>
                <w:rFonts w:eastAsia="Calibri" w:cs="Times New Roman"/>
              </w:rPr>
              <w:t>138255,6</w:t>
            </w:r>
          </w:p>
        </w:tc>
      </w:tr>
    </w:tbl>
    <w:p w:rsidR="00051D67" w:rsidRDefault="00051D67">
      <w:pPr>
        <w:widowControl w:val="0"/>
        <w:autoSpaceDE w:val="0"/>
        <w:autoSpaceDN w:val="0"/>
        <w:adjustRightInd w:val="0"/>
        <w:spacing w:after="0" w:line="240" w:lineRule="auto"/>
        <w:ind w:firstLine="540"/>
        <w:jc w:val="both"/>
        <w:rPr>
          <w:rFonts w:ascii="Calibri" w:hAnsi="Calibri" w:cs="Calibri"/>
        </w:rPr>
        <w:sectPr w:rsidR="00051D67">
          <w:pgSz w:w="16838" w:h="11905" w:orient="landscape"/>
          <w:pgMar w:top="1701" w:right="1134" w:bottom="850" w:left="1134" w:header="720" w:footer="720" w:gutter="0"/>
          <w:cols w:space="720"/>
          <w:noEndnote/>
        </w:sect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Выстроенная в рамках настоящей Программы система целевых ориентиров (цель,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решением конкретных задач.</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реализации настоящей Программы рассчитан на период 2014-2018 годов.</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не предусматривает выделение отдельных этапов.</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происходящих в экономике процессов мероприятия могут быть скорректированы в установленном порядке.</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1"/>
        <w:rPr>
          <w:rFonts w:ascii="Calibri" w:hAnsi="Calibri" w:cs="Calibri"/>
        </w:rPr>
      </w:pPr>
      <w:bookmarkStart w:id="11" w:name="Par470"/>
      <w:bookmarkEnd w:id="11"/>
      <w:r>
        <w:rPr>
          <w:rFonts w:ascii="Calibri" w:hAnsi="Calibri" w:cs="Calibri"/>
        </w:rPr>
        <w:t>Раздел III. СИСТЕМА ПРОГРАММНЫХ МЕРОПРИЯТИЙ</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заявленной цели и решение поставленных задач Программы будет осуществляться в рамках следующих основных направлений: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задачи N 1 по развитию инвестиционной и инновационной деятельности будет осуществляться путем реализации основных направлений комплекса мероприятий </w:t>
      </w:r>
      <w:hyperlink w:anchor="Par2502" w:history="1">
        <w:r>
          <w:rPr>
            <w:rFonts w:ascii="Calibri" w:hAnsi="Calibri" w:cs="Calibri"/>
            <w:color w:val="0000FF"/>
          </w:rPr>
          <w:t>подпрограммы N 1</w:t>
        </w:r>
      </w:hyperlink>
      <w:r>
        <w:rPr>
          <w:rFonts w:ascii="Calibri" w:hAnsi="Calibri" w:cs="Calibri"/>
        </w:rPr>
        <w:t xml:space="preserve"> "Создание благоприятных условий для привлечения инвестиций и развития инновационной деятельности на территории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благоприятного инвестиционного климата;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экономических механизмов привлечения инвестиций и поддержки инвесторов;</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развитию инновационной деятельности.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задачи N 2 по развитию малого и среднего предпринимательства будет осуществляться путем реализации основных направлений комплекса мероприятий </w:t>
      </w:r>
      <w:hyperlink w:anchor="Par2696" w:history="1">
        <w:r>
          <w:rPr>
            <w:rFonts w:ascii="Calibri" w:hAnsi="Calibri" w:cs="Calibri"/>
            <w:color w:val="0000FF"/>
          </w:rPr>
          <w:t>подпрограммы N 2</w:t>
        </w:r>
      </w:hyperlink>
      <w:r>
        <w:rPr>
          <w:rFonts w:ascii="Calibri" w:hAnsi="Calibri" w:cs="Calibri"/>
        </w:rPr>
        <w:t xml:space="preserve"> "Развитие субъектов малого и среднего предпринимательства в городе Ростове-на-Дону":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расширение доступа субъектов малого и среднего предпринимательства к финансовым ресурсам, развитие микрофинансирования;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развитию организаций, образующих инфраструктуру поддержки субъектов малого и среднего предпринимательства;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поддержка субъектов малого и среднего предпринимательства в сфере инноваций и промышленного производства;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развитию международного и межрегионального сотрудничества субъектов малого и среднего предпринимательства;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информационное обеспечение деятельности субъектов малого и среднего предпринимательства. Пропаганда и популяризация предпринимательской деятельности;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методическое, аналитическое, организационное обеспечение деятельности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задачи N 3 по развитию туристских ресурсов на территории города будет осуществляться путем реализации основных направлений комплекса мероприятий </w:t>
      </w:r>
      <w:hyperlink w:anchor="Par3004" w:history="1">
        <w:r>
          <w:rPr>
            <w:rFonts w:ascii="Calibri" w:hAnsi="Calibri" w:cs="Calibri"/>
            <w:color w:val="0000FF"/>
          </w:rPr>
          <w:t>подпрограммы N 3</w:t>
        </w:r>
      </w:hyperlink>
      <w:r>
        <w:rPr>
          <w:rFonts w:ascii="Calibri" w:hAnsi="Calibri" w:cs="Calibri"/>
        </w:rPr>
        <w:t xml:space="preserve"> "Развитие туристских ресурсов в городе Ростове-на-Дону":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методическое и нормативное обеспечение сферы туризма;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комфортной среды пребывания для жителей и гостей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имиджевой составляющей политики развития территории города;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расширение коммуникативного пространства путем развития информационных технологий и современных средств популяризации потенциала территории.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задачи N 4 по созданию в городе условий для эффективной защиты прав потребителей будет осуществляться путем реализации основных направлений комплекса мероприятий </w:t>
      </w:r>
      <w:hyperlink w:anchor="Par3236" w:history="1">
        <w:r>
          <w:rPr>
            <w:rFonts w:ascii="Calibri" w:hAnsi="Calibri" w:cs="Calibri"/>
            <w:color w:val="0000FF"/>
          </w:rPr>
          <w:t>подпрограммы N 4</w:t>
        </w:r>
      </w:hyperlink>
      <w:r>
        <w:rPr>
          <w:rFonts w:ascii="Calibri" w:hAnsi="Calibri" w:cs="Calibri"/>
        </w:rPr>
        <w:t xml:space="preserve"> "Защита прав потребителей в городе Ростове-на-Дону":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системы защиты прав потребителей в города Ростове-на-Дону;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просвещение и повышение правовой грамотности населения в сфере защиты прав потребителей на территории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профилактика правонарушений в сфере защиты прав потребителей;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повышения квалификации специалистов, работающих в сфере защиты прав потребителей.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условий для реализации настоящей Программы предусмотрены мероприятия </w:t>
      </w:r>
      <w:hyperlink w:anchor="Par3458" w:history="1">
        <w:r>
          <w:rPr>
            <w:rFonts w:ascii="Calibri" w:hAnsi="Calibri" w:cs="Calibri"/>
            <w:color w:val="0000FF"/>
          </w:rPr>
          <w:t>подпрограммы N 5</w:t>
        </w:r>
      </w:hyperlink>
      <w:r>
        <w:rPr>
          <w:rFonts w:ascii="Calibri" w:hAnsi="Calibri" w:cs="Calibri"/>
        </w:rPr>
        <w:t xml:space="preserve"> "Обеспечение реализации муниципальной программы "Стимулирование экономической активности, содействие развитию предпринимательства в городе Ростове-на-Дону" по следующим направлениям:</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мероприятия по руководству и управлению в сфере установленных функций органа местного самоуправления в области экономики;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информационное обеспечение реализации Программы, мониторинг и актуализация нормативно-правовой базы в сфере экономики в пределах функций и полномочий Департамента экономики города Ростова-на-Дону.</w:t>
      </w:r>
    </w:p>
    <w:p w:rsidR="00051D67" w:rsidRDefault="00051D67">
      <w:pPr>
        <w:widowControl w:val="0"/>
        <w:autoSpaceDE w:val="0"/>
        <w:autoSpaceDN w:val="0"/>
        <w:adjustRightInd w:val="0"/>
        <w:spacing w:after="0" w:line="240" w:lineRule="auto"/>
        <w:jc w:val="center"/>
        <w:outlineLvl w:val="2"/>
        <w:rPr>
          <w:rFonts w:ascii="Calibri" w:hAnsi="Calibri" w:cs="Calibri"/>
        </w:rPr>
        <w:sectPr w:rsidR="00051D67">
          <w:pgSz w:w="11905" w:h="16838"/>
          <w:pgMar w:top="1134" w:right="850" w:bottom="1134" w:left="1701" w:header="720" w:footer="720" w:gutter="0"/>
          <w:cols w:space="720"/>
          <w:noEndnote/>
        </w:sectPr>
      </w:pPr>
      <w:bookmarkStart w:id="12" w:name="Par498"/>
      <w:bookmarkEnd w:id="12"/>
    </w:p>
    <w:p w:rsidR="005920F8" w:rsidRDefault="005920F8" w:rsidP="005920F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ab/>
        <w:t>СИСТЕМА ПРОГРАММНЫХ МЕРОПРИЯТИЙ</w:t>
      </w:r>
    </w:p>
    <w:p w:rsidR="00051D67" w:rsidRDefault="00051D67" w:rsidP="005920F8">
      <w:pPr>
        <w:widowControl w:val="0"/>
        <w:tabs>
          <w:tab w:val="left" w:pos="3497"/>
        </w:tabs>
        <w:autoSpaceDE w:val="0"/>
        <w:autoSpaceDN w:val="0"/>
        <w:adjustRightInd w:val="0"/>
        <w:spacing w:after="0" w:line="240" w:lineRule="auto"/>
        <w:rPr>
          <w:rFonts w:ascii="Calibri" w:hAnsi="Calibri" w:cs="Calibri"/>
        </w:rPr>
      </w:pPr>
    </w:p>
    <w:p w:rsidR="005920F8" w:rsidRDefault="005920F8">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00"/>
        <w:gridCol w:w="2788"/>
        <w:gridCol w:w="2132"/>
        <w:gridCol w:w="913"/>
        <w:gridCol w:w="1320"/>
        <w:gridCol w:w="1131"/>
        <w:gridCol w:w="1151"/>
        <w:gridCol w:w="1119"/>
        <w:gridCol w:w="1134"/>
        <w:gridCol w:w="1134"/>
        <w:gridCol w:w="1219"/>
      </w:tblGrid>
      <w:tr w:rsidR="00051D67">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27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Муниципальный заказчик, исполнитель</w:t>
            </w:r>
          </w:p>
        </w:tc>
        <w:tc>
          <w:tcPr>
            <w:tcW w:w="9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Сроки выполнения</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КЦСР</w:t>
            </w:r>
          </w:p>
        </w:tc>
        <w:tc>
          <w:tcPr>
            <w:tcW w:w="688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(тыс. рублей)</w:t>
            </w:r>
          </w:p>
        </w:tc>
      </w:tr>
      <w:tr w:rsidR="00051D67">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27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2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9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575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по годам:</w:t>
            </w:r>
          </w:p>
        </w:tc>
      </w:tr>
      <w:tr w:rsidR="00051D67">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27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2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9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051D67">
        <w:tc>
          <w:tcPr>
            <w:tcW w:w="1494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3"/>
              <w:rPr>
                <w:rFonts w:ascii="Calibri" w:hAnsi="Calibri" w:cs="Calibri"/>
              </w:rPr>
            </w:pPr>
            <w:bookmarkStart w:id="13" w:name="Par515"/>
            <w:bookmarkEnd w:id="13"/>
            <w:r>
              <w:rPr>
                <w:rFonts w:ascii="Calibri" w:hAnsi="Calibri" w:cs="Calibri"/>
              </w:rPr>
              <w:t>1. Подпрограмма N 1 "Создание благоприятных условий для привлечения инвестиций и развития инновационной деятельности на территории города Ростова-на-Дону"</w:t>
            </w:r>
          </w:p>
        </w:tc>
      </w:tr>
      <w:tr w:rsidR="00051D67">
        <w:tc>
          <w:tcPr>
            <w:tcW w:w="1494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4"/>
              <w:rPr>
                <w:rFonts w:ascii="Calibri" w:hAnsi="Calibri" w:cs="Calibri"/>
              </w:rPr>
            </w:pPr>
            <w:bookmarkStart w:id="14" w:name="Par516"/>
            <w:bookmarkEnd w:id="14"/>
            <w:r>
              <w:rPr>
                <w:rFonts w:ascii="Calibri" w:hAnsi="Calibri" w:cs="Calibri"/>
              </w:rPr>
              <w:t>1.1. Формирование благоприятного инвестиционного климата</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Проведение анализа нормативно-правовых документов, регулирующих вопросы инвестиционной деятельности</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 отраслевые (функциональные) органы Администрации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Проведение статистических исследований социально-экономических показателей развития города, районов города, в том числе по инвестиционной и инновационной деятельности предприятий и организаций города. Подготовка информационно-статистических материалов</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1512089</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7308,9</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1305,0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1420,0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1583,9</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Проведение анализа и последующий мониторинг инвестиционной привлекательности территории с определением сильных и слабых сторон, оценка конкурентоспособности территории</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1512089</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544,0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544,0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Разработка и обновление информационно-аналитической системы "Паспорт развития города"</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1512089</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2493,0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198,0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590,0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615,0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590,0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работы Координационного совета по инвестициям при Администрации города Ростова-на-Дону</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Подготовка проектов соглашений, договоров о сотрудничестве, протоколов о намерениях сотрудничества с потенциальными инвесторами, инвестиционными и консалтинговыми организациями</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 отраслевые (функциональные) и территориальные органы Администрации города</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Мониторинг инвестиционной деятельности, инвестиционных проектов, имеющих социально-экономическое значение для развития города Ростова-на-Дону</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 отраслевые (функциональные) органы Администрации города, комитет по торговле и бытовому обслуживанию, комитет по охране окружающей среды</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 (ежеквартально)</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повышению информационной открытости органов местного самоуправления:</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r>
      <w:tr w:rsidR="00051D67">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формирование и поддержка интернет-ресурса "Инвестиции и Инновации", в том числе:</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1512089</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5754,9</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214,9</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1470,0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1535,0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1470,0</w:t>
            </w:r>
          </w:p>
        </w:tc>
      </w:tr>
      <w:tr w:rsidR="00051D67">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актуализация базы данных инвестиционных площадок города Ростова-на-Дону</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архитектуры города Ростова-на-Дону, 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освещение в СМИ инвестиционных процессов в городе Ростове-на-Дону</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1512089</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ведение раздела "Инвестиции" на официальном портале городской Думы и Администрации города Ростова-на-Дону</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Участие в рейтингах, в том числе присвоение и мониторинг кредитного рейтинга города Ростова-на-Дону</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1512089</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2286,1</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526,1,0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1.1.10.</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и (или) участие в форумах, конференциях, конкурсах, выставках, ярмарках, обучении (семинары, лекции, тренинги, мастер-классы, "круглые столы", практикумы, курсы) по вопросам инвестиционной и инновационной деятельности</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1512089</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1338,3</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138,3</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1.1.11.</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Подготовка презентационных материалов в целях повышения инвестиционной привлекательности города</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1512089</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1270,6</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210,6</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265,0</w:t>
            </w:r>
          </w:p>
        </w:tc>
      </w:tr>
      <w:tr w:rsidR="00051D67">
        <w:tc>
          <w:tcPr>
            <w:tcW w:w="67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21093,8</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3208,8</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3595,0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4725,0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4840,0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4725,0</w:t>
            </w:r>
          </w:p>
        </w:tc>
      </w:tr>
      <w:tr w:rsidR="00051D67">
        <w:tc>
          <w:tcPr>
            <w:tcW w:w="80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1.1</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21093,8</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3208,8</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3595,0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4725,0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4840,0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4725,0</w:t>
            </w:r>
          </w:p>
        </w:tc>
      </w:tr>
      <w:tr w:rsidR="00051D67">
        <w:tc>
          <w:tcPr>
            <w:tcW w:w="1494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4"/>
              <w:rPr>
                <w:rFonts w:ascii="Calibri" w:hAnsi="Calibri" w:cs="Calibri"/>
              </w:rPr>
            </w:pPr>
            <w:bookmarkStart w:id="15" w:name="Par693"/>
            <w:bookmarkEnd w:id="15"/>
            <w:r>
              <w:rPr>
                <w:rFonts w:ascii="Calibri" w:hAnsi="Calibri" w:cs="Calibri"/>
              </w:rPr>
              <w:t>1.2. Формирование экономических механизмов привлечения инвестиций и поддержки инвесторов</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возмещение части расходов по уплате процентов по привлеченным кредитам, полученным на инвестиционные цели, в том числе инновационной направленности</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1516008</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89000,0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18000,0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18000,0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18000,0</w:t>
            </w:r>
          </w:p>
          <w:p w:rsidR="00051D67" w:rsidRDefault="00051D67">
            <w:pPr>
              <w:widowControl w:val="0"/>
              <w:autoSpaceDE w:val="0"/>
              <w:autoSpaceDN w:val="0"/>
              <w:adjustRightInd w:val="0"/>
              <w:spacing w:after="0" w:line="240" w:lineRule="auto"/>
              <w:jc w:val="center"/>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Мероприятия по развитию муниципально-частного партнерства</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имущественно-земельных отношений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отраслевые (функциональные) органы Администрации города</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xml:space="preserve">Рассмотрение инвестиционных проектов с целью заключения соглашений государственно-частного партнерства в рамках реализации </w:t>
            </w:r>
            <w:hyperlink r:id="rId16" w:history="1">
              <w:r>
                <w:rPr>
                  <w:rFonts w:ascii="Calibri" w:hAnsi="Calibri" w:cs="Calibri"/>
                  <w:color w:val="0000FF"/>
                </w:rPr>
                <w:t>постановления</w:t>
              </w:r>
            </w:hyperlink>
            <w:r>
              <w:rPr>
                <w:rFonts w:ascii="Calibri" w:hAnsi="Calibri" w:cs="Calibri"/>
              </w:rPr>
              <w:t xml:space="preserve"> Правительства Ростовской области от 13.12.2012 N 1073</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 отраслевые (функциональные) органы Администрации города</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r>
      <w:tr w:rsidR="00051D67">
        <w:tc>
          <w:tcPr>
            <w:tcW w:w="67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89000,0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18000,0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18000,0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18000,0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r>
      <w:tr w:rsidR="00051D67">
        <w:tc>
          <w:tcPr>
            <w:tcW w:w="80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1.2</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89000,0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18000,0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18000,0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18000,0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r>
      <w:tr w:rsidR="00051D67">
        <w:tc>
          <w:tcPr>
            <w:tcW w:w="1494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4"/>
              <w:rPr>
                <w:rFonts w:ascii="Calibri" w:hAnsi="Calibri" w:cs="Calibri"/>
              </w:rPr>
            </w:pPr>
            <w:bookmarkStart w:id="16" w:name="Par744"/>
            <w:bookmarkEnd w:id="16"/>
            <w:r>
              <w:rPr>
                <w:rFonts w:ascii="Calibri" w:hAnsi="Calibri" w:cs="Calibri"/>
              </w:rPr>
              <w:t>1.3. Содействие развитию инновационной деятельности</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исследований существующего рынка инновационной продукции и услуг, анализ потенциала, оценка перспектив инновационной деятельности</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1512090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1769,0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594,0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315,0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Проведение конкурса "Лучшие инновации"</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1512090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поддержке молодежного инновационного предпринимательства</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 отдел по делам молодежи Администрации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1512090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r>
      <w:tr w:rsidR="00051D67">
        <w:tc>
          <w:tcPr>
            <w:tcW w:w="67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3079,0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754,0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625,0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625,0</w:t>
            </w:r>
          </w:p>
        </w:tc>
      </w:tr>
      <w:tr w:rsidR="00051D67">
        <w:tc>
          <w:tcPr>
            <w:tcW w:w="80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1.3</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3079,0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754,0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625,0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625,0</w:t>
            </w:r>
          </w:p>
        </w:tc>
      </w:tr>
      <w:tr w:rsidR="00051D67">
        <w:tc>
          <w:tcPr>
            <w:tcW w:w="67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подпрограмме N 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113172,8</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18962,8</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22160,0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23350,0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23350,0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25350,0</w:t>
            </w:r>
          </w:p>
        </w:tc>
      </w:tr>
      <w:tr w:rsidR="00051D67">
        <w:tc>
          <w:tcPr>
            <w:tcW w:w="80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подпрограмме N 1</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113172,8</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18962,8</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22160,0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23350,0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23350,0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25350,0</w:t>
            </w:r>
          </w:p>
        </w:tc>
      </w:tr>
      <w:tr w:rsidR="00051D67">
        <w:tc>
          <w:tcPr>
            <w:tcW w:w="1494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3"/>
              <w:rPr>
                <w:rFonts w:ascii="Calibri" w:hAnsi="Calibri" w:cs="Calibri"/>
              </w:rPr>
            </w:pPr>
            <w:bookmarkStart w:id="17" w:name="Par808"/>
            <w:bookmarkEnd w:id="17"/>
            <w:r>
              <w:rPr>
                <w:rFonts w:ascii="Calibri" w:hAnsi="Calibri" w:cs="Calibri"/>
              </w:rPr>
              <w:t>2. Подпрограмма N 2 "Развитие субъектов малого и среднего предпринимательства в городе Ростове-на-Дону"</w:t>
            </w:r>
          </w:p>
        </w:tc>
      </w:tr>
      <w:tr w:rsidR="00051D67">
        <w:tc>
          <w:tcPr>
            <w:tcW w:w="14941" w:type="dxa"/>
            <w:gridSpan w:val="11"/>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4"/>
              <w:rPr>
                <w:rFonts w:ascii="Calibri" w:hAnsi="Calibri" w:cs="Calibri"/>
              </w:rPr>
            </w:pPr>
            <w:bookmarkStart w:id="18" w:name="Par809"/>
            <w:bookmarkEnd w:id="18"/>
            <w:r>
              <w:rPr>
                <w:rFonts w:ascii="Calibri" w:hAnsi="Calibri" w:cs="Calibri"/>
              </w:rPr>
              <w:t>2.1. Расширение доступа субъектов малого и среднего предпринимательства к финансовым ресурсам, развитие микрофинансирования</w:t>
            </w:r>
          </w:p>
        </w:tc>
      </w:tr>
      <w:tr w:rsidR="00051D67">
        <w:tc>
          <w:tcPr>
            <w:tcW w:w="14941"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Администрации г. Ростова н/Д от 20.04.2015 N 264)</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взаимодействия с банковскими учреждениями, в том числе:</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 банковские учреждения</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взаимодействия с центрами поддержки субъектов малого и среднего предпринимательства ОАО КБ "Центр-инвест" и ОАО "Сбербанк России"</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 ОАО КБ "Центр-инвест",</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ОАО "Сбербанк России"</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Заключение соглашений о сотрудничестве в области поддержки и развития субъектов МСП</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 банковские учреждения города</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Осуществление мониторинга условий предоставления кредитных ресурсов банковскими учреждениями субъектам МСП, информирование субъектов МСП о результатах мониторинга</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банковские учреждения города</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информирования субъектов МСП о видах и формах финансовой поддержки, кредитования и системы микрофинансирования</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банковские учреждения города, микрофинансовые организации</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Ростовскому муниципальному фонду поддержки предпринимательства субсидий в виде имущественного взноса на осуществление микрофинансовой деятельности по предоставлению микрозаймов субъектам МСП</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1526009</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13025,0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2385,0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2520,0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2520,0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3100,0</w:t>
            </w:r>
          </w:p>
        </w:tc>
      </w:tr>
      <w:tr w:rsidR="00051D67">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27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вновь созданным субъектам малого предпринимательства на возмещение части затрат, связанных с приобретением и созданием основных средств и началом предпринимательской деятельности</w:t>
            </w:r>
          </w:p>
          <w:p w:rsidR="00051D67" w:rsidRDefault="00051D67">
            <w:pPr>
              <w:widowControl w:val="0"/>
              <w:autoSpaceDE w:val="0"/>
              <w:autoSpaceDN w:val="0"/>
              <w:adjustRightInd w:val="0"/>
              <w:spacing w:after="0" w:line="240" w:lineRule="auto"/>
              <w:rPr>
                <w:rFonts w:ascii="Calibri" w:hAnsi="Calibri" w:cs="Calibri"/>
              </w:rPr>
            </w:pPr>
          </w:p>
        </w:tc>
        <w:tc>
          <w:tcPr>
            <w:tcW w:w="2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tc>
        <w:tc>
          <w:tcPr>
            <w:tcW w:w="9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1526010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7260,0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1410,0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1410,0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r>
      <w:tr w:rsidR="00051D67">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27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2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9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областного бюджета, 1527344</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33952,9</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7452,9</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27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2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9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федерального бюджета, 1525064</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3763,8</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3763,8</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субъектам малого и среднего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1526011</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48247,7</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14397,7</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7650,0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8100,0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r w:rsidR="00051D67">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27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субъектам малого и среднего предпринимательства в целях возмещения части затрат по лизинговым платежам</w:t>
            </w:r>
          </w:p>
        </w:tc>
        <w:tc>
          <w:tcPr>
            <w:tcW w:w="2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tc>
        <w:tc>
          <w:tcPr>
            <w:tcW w:w="9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1526012</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9200,0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1680,0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1860,0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1860,0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2800,0</w:t>
            </w:r>
          </w:p>
        </w:tc>
      </w:tr>
      <w:tr w:rsidR="00051D67">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27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2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9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федерального бюджета, 1525064</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26047,5</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26047,5</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2.1.10</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субъектам малого и среднего предпринимательства, оказывающих услуги по уходу и присмотру за детьми дошкольного возраста</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2015-2018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1526018</w:t>
            </w:r>
          </w:p>
          <w:p w:rsidR="00051D67" w:rsidRDefault="00051D67">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051D67">
        <w:tc>
          <w:tcPr>
            <w:tcW w:w="673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2.1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89732,7</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18797,7</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15855,0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16890,0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16890,0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21300,0</w:t>
            </w:r>
          </w:p>
        </w:tc>
      </w:tr>
      <w:tr w:rsidR="00051D67">
        <w:tc>
          <w:tcPr>
            <w:tcW w:w="673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областного бюджета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33952,9</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7452,9</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673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федерального бюджета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29811,3</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29811,3</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r>
      <w:tr w:rsidR="00051D67">
        <w:tc>
          <w:tcPr>
            <w:tcW w:w="80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2.1</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153496,9</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56061,9</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23855,0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25890,0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26390,0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21300,0</w:t>
            </w:r>
          </w:p>
        </w:tc>
      </w:tr>
      <w:tr w:rsidR="00051D67">
        <w:tc>
          <w:tcPr>
            <w:tcW w:w="14941" w:type="dxa"/>
            <w:gridSpan w:val="11"/>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4"/>
              <w:rPr>
                <w:rFonts w:ascii="Calibri" w:hAnsi="Calibri" w:cs="Calibri"/>
              </w:rPr>
            </w:pPr>
            <w:bookmarkStart w:id="19" w:name="Par978"/>
            <w:bookmarkEnd w:id="19"/>
            <w:r>
              <w:rPr>
                <w:rFonts w:ascii="Calibri" w:hAnsi="Calibri" w:cs="Calibri"/>
              </w:rPr>
              <w:t>2.2. Содействие развитию организаций, образующих инфраструктуру поддержки субъектов малого и среднего предпринимательства</w:t>
            </w:r>
          </w:p>
        </w:tc>
      </w:tr>
      <w:tr w:rsidR="00051D67">
        <w:tc>
          <w:tcPr>
            <w:tcW w:w="14941"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Администрации г. Ростова н/Д от 20.04.2015 N 264)</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Взаимодействие с общественными объединениями и ассоциациями предпринимателей по вопросам развития предпринимательства</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 общественные объединения предпринимателей</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в аренду муниципального имущества субъектам МСП и организациям, образующим инфраструктуру поддержки субъектов малого и среднего предпринимательства, в том числе на льготных условиях, предусмотренных законодательством Российской Федерации и нормативными актами органов местного самоуправления города Ростова-на-Дону</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имущественно-земельных отношений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муниципального бизнес-инкубатора для города Ростова-на-Дону</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1522091</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18870,0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18870,0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муниципального центра развития предпринимательства</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2015-2018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1522104</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107710,0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25250,0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26550,0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26550,0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29360,0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Взаимодействие с объектами инфраструктуры поддержки предпринимательства, созданными на базе образовательных учреждений начального, среднего и высшего профессионального образования</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образовательные учреждения города</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Реализация проекта по оказанию консультационной поддержки субъектам МСП по вопросам налогообложения, бухгалтерского учета, кредитования, правовой защиты и развития предприятия, бизнес-планирования</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1522092</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2391,9</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2391,9</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67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2.2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128971,9</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21261,9</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25250,0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26550,0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26550,0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29360,0</w:t>
            </w:r>
          </w:p>
        </w:tc>
      </w:tr>
      <w:tr w:rsidR="00051D67">
        <w:tc>
          <w:tcPr>
            <w:tcW w:w="80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2.2</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128971,9</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21261,9</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25250,0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26550,0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26550,0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29360,0</w:t>
            </w:r>
          </w:p>
        </w:tc>
      </w:tr>
      <w:tr w:rsidR="00051D67">
        <w:tc>
          <w:tcPr>
            <w:tcW w:w="14941" w:type="dxa"/>
            <w:gridSpan w:val="11"/>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4"/>
              <w:rPr>
                <w:rFonts w:ascii="Calibri" w:hAnsi="Calibri" w:cs="Calibri"/>
              </w:rPr>
            </w:pPr>
            <w:bookmarkStart w:id="20" w:name="Par1063"/>
            <w:bookmarkEnd w:id="20"/>
            <w:r>
              <w:rPr>
                <w:rFonts w:ascii="Calibri" w:hAnsi="Calibri" w:cs="Calibri"/>
              </w:rPr>
              <w:t>2.3. Поддержка субъектов малого и среднего предпринимательства в сфере инноваций и промышленного производства</w:t>
            </w:r>
          </w:p>
        </w:tc>
      </w:tr>
      <w:tr w:rsidR="00051D67">
        <w:tc>
          <w:tcPr>
            <w:tcW w:w="14941"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Администрации г. Ростова н/Д от 20.04.2015 N 264)</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Содействие организации и проведению венчурных ярмарок, организационная поддержка выставочно-ярмарочных мероприятий инновационной направленности, а также привлечение к участию субъектов МСП</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Взаимодействие с центрами коллективного пользования аналитическим и технологическим оборудованием на базе учреждений высшего образования города Ростова-на-Дону</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по организации взаимодействия субъектов МСП с крупными промышленными предприятиями по вопросам развития инновационного и промышленного потенциала экономики города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Ростова-на-Дону</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 общественные объединения предпринимателей</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1522093</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1365,0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165,0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051D67">
        <w:tc>
          <w:tcPr>
            <w:tcW w:w="67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2.3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1365,0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165,0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051D67">
        <w:tc>
          <w:tcPr>
            <w:tcW w:w="80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2.3</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1365,0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165,0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051D67">
        <w:tc>
          <w:tcPr>
            <w:tcW w:w="14941" w:type="dxa"/>
            <w:gridSpan w:val="11"/>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4"/>
              <w:rPr>
                <w:rFonts w:ascii="Calibri" w:hAnsi="Calibri" w:cs="Calibri"/>
              </w:rPr>
            </w:pPr>
            <w:bookmarkStart w:id="21" w:name="Par1115"/>
            <w:bookmarkEnd w:id="21"/>
            <w:r>
              <w:rPr>
                <w:rFonts w:ascii="Calibri" w:hAnsi="Calibri" w:cs="Calibri"/>
              </w:rPr>
              <w:t>2.4. Содействие развитию международного и межрегионального сотрудничества субъектов малого и среднего предпринимательства</w:t>
            </w:r>
          </w:p>
        </w:tc>
      </w:tr>
      <w:tr w:rsidR="00051D67">
        <w:tc>
          <w:tcPr>
            <w:tcW w:w="14941"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Администрации г. Ростова н/Д от 20.04.2015 N 264)</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участия субъектов МСП в выставочно-ярмарочных мероприятиях, в том числе и в составе коллективных стендов</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 администрации районов города</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1522094</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5446,0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996,0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Привлечение субъектов МСП к участию в деловых мероприятиях, направленных на развитие международного и межрегионального, проводимых на территории России и за рубежом</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 организации, образующие инфраструктуру поддержки субъектов МСП, общественные объединения предпринимателей</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Формирование ежегодного перечня выставочно-ярмарочных мероприятий, проводимых при поддержке Администрации города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Ростова-на-Дону</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67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2.4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5446,0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996,0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r>
      <w:tr w:rsidR="00051D67">
        <w:tc>
          <w:tcPr>
            <w:tcW w:w="80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2.4</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5446,0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996,0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r>
      <w:tr w:rsidR="00051D67">
        <w:tc>
          <w:tcPr>
            <w:tcW w:w="14941" w:type="dxa"/>
            <w:gridSpan w:val="11"/>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4"/>
              <w:rPr>
                <w:rFonts w:ascii="Calibri" w:hAnsi="Calibri" w:cs="Calibri"/>
              </w:rPr>
            </w:pPr>
            <w:bookmarkStart w:id="22" w:name="Par1167"/>
            <w:bookmarkEnd w:id="22"/>
            <w:r>
              <w:rPr>
                <w:rFonts w:ascii="Calibri" w:hAnsi="Calibri" w:cs="Calibri"/>
              </w:rPr>
              <w:t>2.5. Информационное обеспечение деятельности субъектов малого и среднего предпринимательства. Пропаганда и популяризация предпринимательской деятельности</w:t>
            </w:r>
          </w:p>
        </w:tc>
      </w:tr>
      <w:tr w:rsidR="00051D67">
        <w:tc>
          <w:tcPr>
            <w:tcW w:w="14941"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Администрации г. Ростова н/Д от 20.04.2015 N 264)</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конференций, форумов, семинаров, тренингов, "круглых столов" по вопросам развития малого и среднего предпринимательства</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администрации районов города</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1522095</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238,2</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238,2</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профессиональных и рейтинговых конкурсов среди субъектов малого и среднего предпринимательства</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1522095</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1925,0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345,0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Привлечение студентов высших образовательных учреждений к семинарам, конкурсам и иным мероприятиям, направленным на вовлечение молодежи в предпринимательскую деятельность</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 образовательные учреждения города,</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ГКУ РО ЦЗН города</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Ростова-на-Дону,</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общественные объединения предпринимателей</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Распространение тематических информационных материалов по вопросам развития и поддержки предпринимательства с использованием возможностей средств массовой информации и сети Интернет</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 общественные объединения предпринимателей</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1522095</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1927,7</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307,7</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Размещение информации об актуальных вопросах развития субъектов малого и среднего предпринимательства в разделе "Малый и средний бизнес города" на официальном портале</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Ростовской-на-Дону городской Думы и Администрации города Ростова-на-Дону</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Информирование граждан, имеющих намерение организовать собственное дело, о формах государственной и муниципальной поддержки</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администрации районов города,</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ГКУ РО ЦЗН города</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молодежного предпринимательства, в том числе посредством проведения мероприятий по вовлечению молодежи в предпринимательскую деятельность</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Отдел по делам молодежи Администрации города</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1522095</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226,1</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226,1</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Внедрение обучающих программ для субъектов малого и среднего предпринимательства и граждан, имеющих намерение организовать собственное дело, в том числе представителей молодежи</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1522095</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3106,1</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386,1</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670,0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Содействие реализации программы "Молодежный бизнес России" на территории города Ростова-на-Дону</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 Отдел по делам молодежи Администрации города</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67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7423,1</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1503,1</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1405,0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1465,0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1465,0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1585,0</w:t>
            </w:r>
          </w:p>
        </w:tc>
      </w:tr>
      <w:tr w:rsidR="00051D67">
        <w:tc>
          <w:tcPr>
            <w:tcW w:w="80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2.5</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7423,1</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1503,1</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1405,0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1465,0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1465,0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1585,0</w:t>
            </w:r>
          </w:p>
        </w:tc>
      </w:tr>
      <w:tr w:rsidR="00051D67">
        <w:tc>
          <w:tcPr>
            <w:tcW w:w="14941" w:type="dxa"/>
            <w:gridSpan w:val="11"/>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4"/>
              <w:rPr>
                <w:rFonts w:ascii="Calibri" w:hAnsi="Calibri" w:cs="Calibri"/>
              </w:rPr>
            </w:pPr>
            <w:bookmarkStart w:id="23" w:name="Par1295"/>
            <w:bookmarkEnd w:id="23"/>
            <w:r>
              <w:rPr>
                <w:rFonts w:ascii="Calibri" w:hAnsi="Calibri" w:cs="Calibri"/>
              </w:rPr>
              <w:t>2.6. Методическое, аналитическое, организационное обеспечение деятельности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r>
      <w:tr w:rsidR="00051D67">
        <w:tc>
          <w:tcPr>
            <w:tcW w:w="14941"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Администрации г. Ростова н/Д от 20.04.2015 N 264)</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Проведение социологических опросов, исследований по вопросам развития предпринимательства</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1522096</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проведения оценки регулирующего воздействия и общественной экспертизы муниципальных нормативных правовых актов города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Ростова-на-Дону, регулирующих отношения в сфере предпринимательской деятельности</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Совета по предпринимательству при Администрации города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Ростова-на-Дону</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Межведомственной комиссии при Администрации города Ростова-на-Дону по устранению административных, нормативно-правовых и организационных барьеров на пути развития предпринимательства</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Анализ финансовых, экономических, социальных и иных показателей развития малого и среднего предпринимательства, прогноз развития малого и среднего предпринимательства</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администрации районов города</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Разработка, издание и изготовление методических, информационных и презентационных материалов по вопросам ведения предпринимательской деятельности, защите прав и законных интересов субъектов МСП</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1522096</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309,7</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309,7</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Содействие прохождению трудовой практики, а также временной занятости учащейся молодежи на предприятиях субъектов МСП</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 ГКУ РО ЦЗН города</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Ростова-на-Дону, общественные объединения предпринимателей</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67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2.6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411,3</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411,3</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80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2.6</w:t>
            </w:r>
          </w:p>
          <w:p w:rsidR="00051D67" w:rsidRDefault="00051D67">
            <w:pPr>
              <w:widowControl w:val="0"/>
              <w:autoSpaceDE w:val="0"/>
              <w:autoSpaceDN w:val="0"/>
              <w:adjustRightInd w:val="0"/>
              <w:spacing w:after="0" w:line="240" w:lineRule="auto"/>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411,3</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411,3</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673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подпрограмме N 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233350,0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43135,0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43860,0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46305,0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46305,0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53745,0</w:t>
            </w:r>
          </w:p>
        </w:tc>
      </w:tr>
      <w:tr w:rsidR="00051D67">
        <w:tc>
          <w:tcPr>
            <w:tcW w:w="673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областного бюджета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33952,9</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7452,9</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673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федерального бюджета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29811,3</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29811,3</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80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подпрограмме N 2</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297114,2</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80399,2</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51860,0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55305,0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55805,0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53745,0</w:t>
            </w:r>
          </w:p>
        </w:tc>
      </w:tr>
      <w:tr w:rsidR="00051D67">
        <w:tc>
          <w:tcPr>
            <w:tcW w:w="1494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3"/>
              <w:rPr>
                <w:rFonts w:ascii="Calibri" w:hAnsi="Calibri" w:cs="Calibri"/>
              </w:rPr>
            </w:pPr>
            <w:bookmarkStart w:id="24" w:name="Par1424"/>
            <w:bookmarkEnd w:id="24"/>
            <w:r>
              <w:rPr>
                <w:rFonts w:ascii="Calibri" w:hAnsi="Calibri" w:cs="Calibri"/>
              </w:rPr>
              <w:t>3. Подпрограмма N 3 "Развитие туристских ресурсов в городе Ростове-на-Дону"</w:t>
            </w:r>
          </w:p>
        </w:tc>
      </w:tr>
      <w:tr w:rsidR="00051D67">
        <w:tc>
          <w:tcPr>
            <w:tcW w:w="1494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4"/>
              <w:rPr>
                <w:rFonts w:ascii="Calibri" w:hAnsi="Calibri" w:cs="Calibri"/>
              </w:rPr>
            </w:pPr>
            <w:bookmarkStart w:id="25" w:name="Par1425"/>
            <w:bookmarkEnd w:id="25"/>
            <w:r>
              <w:rPr>
                <w:rFonts w:ascii="Calibri" w:hAnsi="Calibri" w:cs="Calibri"/>
              </w:rPr>
              <w:t>3.1. Методическое и нормативное обеспечение сферы туризма</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работы межведомственного координационного Совета по развитию туристских ресурсов при Администрации города Ростова-на-Дону</w:t>
            </w:r>
          </w:p>
        </w:tc>
        <w:tc>
          <w:tcPr>
            <w:tcW w:w="2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образовательные учреждения города (вузы и ссузы города),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научно-исследовательские и информационные консалтинговые центры, общественные организации;</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туристско-информационные организации некоммерческого типа,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субъекты туриндустрии</w:t>
            </w:r>
          </w:p>
        </w:tc>
        <w:tc>
          <w:tcPr>
            <w:tcW w:w="9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Проведение социологических опросов, подготовка статистических и информационно-аналитических материалов о состоянии и перспективах развития туристских ресурсов в городе Ростове-на-Дону</w:t>
            </w:r>
          </w:p>
        </w:tc>
        <w:tc>
          <w:tcPr>
            <w:tcW w:w="2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9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1532097</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805,0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135,0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Ведение реестра туристских ресурсов и субъектов туриндустрии города Ростова-на-Дону</w:t>
            </w:r>
          </w:p>
        </w:tc>
        <w:tc>
          <w:tcPr>
            <w:tcW w:w="2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9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1532097</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429,5</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051D67">
        <w:tc>
          <w:tcPr>
            <w:tcW w:w="67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3.1.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1234,5</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209,5</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r>
      <w:tr w:rsidR="00051D67">
        <w:tc>
          <w:tcPr>
            <w:tcW w:w="80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3.1.</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1234,5</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209,5</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r>
      <w:tr w:rsidR="00051D67">
        <w:tc>
          <w:tcPr>
            <w:tcW w:w="1494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4"/>
              <w:rPr>
                <w:rFonts w:ascii="Calibri" w:hAnsi="Calibri" w:cs="Calibri"/>
              </w:rPr>
            </w:pPr>
            <w:bookmarkStart w:id="26" w:name="Par1474"/>
            <w:bookmarkEnd w:id="26"/>
            <w:r>
              <w:rPr>
                <w:rFonts w:ascii="Calibri" w:hAnsi="Calibri" w:cs="Calibri"/>
              </w:rPr>
              <w:t>3.2. Формирование комфортной среды пребывания для жителей и гостей города Ростова-на-Дону</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Разработка предложений по развитию мест туристского посещения на территории города Ростова-на-Дону, в том числе к чемпионату мира по футболу 2018 года</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туристско-информационные организации некоммерческого типа, субъекты туриндустрии</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Развитие на территории города инфраструктуры средств размещения к чемпионату мира по футболу 2018 года, в том числе:</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3.2.2.1.</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работы по созданию на территории города Ростова-на-Дону средств размещения для неорганизованных туристов, прибывающих на территорию города, в том числе авто-, вело-, мототранспортом (кемпинги)</w:t>
            </w:r>
          </w:p>
        </w:tc>
        <w:tc>
          <w:tcPr>
            <w:tcW w:w="2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архитектуры и градостроительства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имущественно-земельных отношений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жилищно-коммунального хозяйства и энергетики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автомобильных дорог и организации дорожного движения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координации строительства и перспективного развития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физической культуре и спорту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1532098</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3.2.2.2.</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работы по развитию нестандартных форм размещения туристов в рамках подготовки к крупным мероприятиям с привлечением значительного количества туристов на территорию города</w:t>
            </w:r>
          </w:p>
        </w:tc>
        <w:tc>
          <w:tcPr>
            <w:tcW w:w="2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2016-2018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3.2.2.3.</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работы по повышению количества сертифицированных средств размещения на территории города Ростова-на-Дону</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туристско-информационные организации некоммерческого типа,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субъекты туриндустрии</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3.2.2.4.</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Мониторинг инвестиционных проектов индустрии туризма на территории города Ростова-на-Дону</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работы по подготовке и переподготовке кадров в индустрии туризма города Ростова-на-Дону к чемпионату мира по футболу 2018 года, в том числе:</w:t>
            </w:r>
          </w:p>
        </w:tc>
        <w:tc>
          <w:tcPr>
            <w:tcW w:w="2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образовательные учреждения города (вузы и ссузы города),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научно-исследовательские и информационные консалтинговые центры, общественные организации,</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туристско-информационные организации некоммерческого типа,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субъекты туриндустрии</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3.2.3.1.</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Содействие в разработке учебных программ профессиональной подготовки и переподготовки кадров по специальностям туристской направленности в части развития въездного и внутреннего туризма в городе Ростове-на-Дону</w:t>
            </w:r>
          </w:p>
        </w:tc>
        <w:tc>
          <w:tcPr>
            <w:tcW w:w="2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3.2.3.2.</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Содействие в организации проведения учебной практики и стажировок студентов, обучающихся в учебных заведениях города Ростова-на-Дону, имеющих выпускающие кафедры профильных специальностей</w:t>
            </w:r>
          </w:p>
        </w:tc>
        <w:tc>
          <w:tcPr>
            <w:tcW w:w="2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3.2.3.3.</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волонтерского движения для помощи туристам, в том числе иностранным, пребывающим на территории города Ростова-на-Дону</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67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3.2.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80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3.2.</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1494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4"/>
              <w:rPr>
                <w:rFonts w:ascii="Calibri" w:hAnsi="Calibri" w:cs="Calibri"/>
              </w:rPr>
            </w:pPr>
            <w:bookmarkStart w:id="27" w:name="Par1610"/>
            <w:bookmarkEnd w:id="27"/>
            <w:r>
              <w:rPr>
                <w:rFonts w:ascii="Calibri" w:hAnsi="Calibri" w:cs="Calibri"/>
              </w:rPr>
              <w:t>3.3. Формирование имиджевой составляющей политики развития территории города</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Формирование позитивного имиджа города Ростова-на-Дону на туристском рынке, в рамках подготовки к чемпионату мира по футболу 2018 года, в том числе:</w:t>
            </w:r>
          </w:p>
        </w:tc>
        <w:tc>
          <w:tcPr>
            <w:tcW w:w="2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образовательные учреждения города (вузы и ссузы города),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научно-исследовательские и информационные консалтинговые центры, общественные организации,</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туристско-информационные организации некоммерческого типа,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субъекты туриндустрии</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3.3.1.1.</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Разработка вопросов туристского брендирования и продвижения бренда города Ростова-на-Дону</w:t>
            </w:r>
          </w:p>
        </w:tc>
        <w:tc>
          <w:tcPr>
            <w:tcW w:w="2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1532099</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8200,0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2700,0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2200,0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3.3.1.2.</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туристских событийных мероприятий на территории города Ростова-на-Дону</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образовательные учреждения города (вузы и ссузы города),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общественные организации,</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туристско-информационные организации некоммерческого типа, субъекты туриндустрии</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1532099</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12319,3</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2069,3</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2730,0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2960,0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1560,0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3.3.1.3.</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инфо- и пресс-туров на территории города Ростова-на-Дону</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общественные организации;</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туристско-информационные организации некоммерческого типа, субъекты туриндустрии</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1532099</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4155,9</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425,9</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3.3.1.4.</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и (или) участие в форумах, конференциях, выставках, "круглых столах", обучении (семинары, лекции, тренинги, мастер-классы, курсы) по вопросам развития туристских ресурсов и организации туристской деятельности</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образовательные учреждения города (вузы и ссузы города),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научно-исследовательские и информационные</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консалтинговые центры, общественные организации, туристско-информационные организации некоммерческого типа</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1532099</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1539,0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3.3.1.5.</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Участие в мероприятиях туристской направленности между городами-побратимами города Ростова-на-Дону</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общественные организации,</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туристско-информационные организации некоммерческого типа, отдел внешних связей Администрации города Ростова-на-Дону, субъекты туриндустрии</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1532099</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1020,0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3.3.1.6.</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работы по контролю за корректным употреблением лексики при размещении информации на иностранном языке на территории города Ростова-на-Дону, в том числе на территории объектов индустрии туризма</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образовательные учреждения города (вузы и ссузы города),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туристско-информационные организации некоммерческого типа, субъекты туриндустрии</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2017-2018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1532099</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3.3.1.7.</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Изготовление, обновление информационного материала, модернизация и хранение информационно-презентационного стенда о туристском потенциале города Ростова-на-Дону для участия в конгрессно-выставочных мероприятиях</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1532099</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2973,1</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363,1</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890,0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560,0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конкурсных мероприятий среди субъектов индустрии туризма города Ростова-на-Дону</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туристско-информационные организации некоммерческого типа, субъекты туриндустрии</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1532099</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2372,8</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382,8</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r>
      <w:tr w:rsidR="00051D67">
        <w:tc>
          <w:tcPr>
            <w:tcW w:w="67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3.3.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32780,1</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3860,1</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8080,0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7860,0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6460,0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6520,0</w:t>
            </w:r>
          </w:p>
        </w:tc>
      </w:tr>
      <w:tr w:rsidR="00051D67">
        <w:tc>
          <w:tcPr>
            <w:tcW w:w="80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3.3.</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32780,1</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3860,1</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8080,0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7860,0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6460,0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6520,0</w:t>
            </w:r>
          </w:p>
        </w:tc>
      </w:tr>
      <w:tr w:rsidR="00051D67">
        <w:tc>
          <w:tcPr>
            <w:tcW w:w="1494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4"/>
              <w:rPr>
                <w:rFonts w:ascii="Calibri" w:hAnsi="Calibri" w:cs="Calibri"/>
              </w:rPr>
            </w:pPr>
            <w:bookmarkStart w:id="28" w:name="Par1741"/>
            <w:bookmarkEnd w:id="28"/>
            <w:r>
              <w:rPr>
                <w:rFonts w:ascii="Calibri" w:hAnsi="Calibri" w:cs="Calibri"/>
              </w:rPr>
              <w:t>3.4. Расширение коммуникативного пространства, путем развития информационных технологий и современных средств популяризации потенциала территории</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Содействие созданию и развитию туристско-информационных организаций некоммерческого типа, расположенных на территории города Ростова-на-Дону, в целях развития въездного и внутреннего туризма</w:t>
            </w:r>
          </w:p>
        </w:tc>
        <w:tc>
          <w:tcPr>
            <w:tcW w:w="2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общественные организации,</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туристско-информационные организации некоммерческого типа, субъекты туриндустрии</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2016-2018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1532100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Развитие связей, выработка стратегии взаимодействия с туристскими некоммерческими организациями, предприятиями и учреждениями туриндустрии</w:t>
            </w:r>
          </w:p>
        </w:tc>
        <w:tc>
          <w:tcPr>
            <w:tcW w:w="2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Вопросы комплексного информационного сопровождения туристской деятельности на территории города Ростова-на-Дону, в том числе:</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3.4.3.1.</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сопровождения и модернизации интерактивных информационных туристских ресурсов города Ростова-на-Дону</w:t>
            </w:r>
          </w:p>
        </w:tc>
        <w:tc>
          <w:tcPr>
            <w:tcW w:w="2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общественные организации,</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туристско-информационные организации некоммерческого типа, субъекты туриндустрии</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1532100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1439,4</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199,4</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3.4.3.2.</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публикаций в средствах массовой информации материалов, связанных с популяризацией туристского потенциала города Ростова-на-Дону</w:t>
            </w:r>
          </w:p>
        </w:tc>
        <w:tc>
          <w:tcPr>
            <w:tcW w:w="2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1532100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4360,0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910,0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3.4.3.3.</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Разработка и издание печатной информационной и сувенирной продукции в целях популяризации историко-культурного наследия, достопримечательных мест туристского посещения и других туристских ресурсов города Ростова-на-Дону</w:t>
            </w:r>
          </w:p>
        </w:tc>
        <w:tc>
          <w:tcPr>
            <w:tcW w:w="2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1532100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10992,8</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1937,8</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2290,0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2100,0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3.4.3.4.</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Изготовление, размещение и обновление информационных материалов туристской направленности в местах туристского посещения на территории города Ростова-на-Дону</w:t>
            </w:r>
          </w:p>
        </w:tc>
        <w:tc>
          <w:tcPr>
            <w:tcW w:w="2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1532100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11003,2</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2053,2</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2230,0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2360,0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1360,0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3.4.3.5.</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создания видео-презентаций в целях популяризации туристского потенциала города Ростова-на-Дону</w:t>
            </w:r>
          </w:p>
        </w:tc>
        <w:tc>
          <w:tcPr>
            <w:tcW w:w="2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2016-2018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1532100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Обслуживание информационных конструкций туристской направленности на территории города Ростова-на-Дону</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 2016-2018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 1532100</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690,0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051D67">
        <w:tc>
          <w:tcPr>
            <w:tcW w:w="67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3.4.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37485,4</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4970,4</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5730,0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8925,0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7360,0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10500,0</w:t>
            </w:r>
          </w:p>
        </w:tc>
      </w:tr>
      <w:tr w:rsidR="00051D67">
        <w:tc>
          <w:tcPr>
            <w:tcW w:w="80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3.4.</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37485,4</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4970,4</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5730,0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8925,0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7360,0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10500,0</w:t>
            </w:r>
          </w:p>
        </w:tc>
      </w:tr>
      <w:tr w:rsidR="00051D67">
        <w:tc>
          <w:tcPr>
            <w:tcW w:w="67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подпрограмме N 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74500,0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9040,0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14070,0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17055,0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17055,0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17280,0</w:t>
            </w:r>
          </w:p>
        </w:tc>
      </w:tr>
      <w:tr w:rsidR="00051D67">
        <w:tc>
          <w:tcPr>
            <w:tcW w:w="80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подпрограмме N 3</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74500,0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9040,0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14070,0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17055,0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17055,0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17280,0</w:t>
            </w:r>
          </w:p>
        </w:tc>
      </w:tr>
      <w:tr w:rsidR="00051D67">
        <w:tc>
          <w:tcPr>
            <w:tcW w:w="1494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3"/>
              <w:rPr>
                <w:rFonts w:ascii="Calibri" w:hAnsi="Calibri" w:cs="Calibri"/>
              </w:rPr>
            </w:pPr>
            <w:bookmarkStart w:id="29" w:name="Par1871"/>
            <w:bookmarkEnd w:id="29"/>
            <w:r>
              <w:rPr>
                <w:rFonts w:ascii="Calibri" w:hAnsi="Calibri" w:cs="Calibri"/>
              </w:rPr>
              <w:t>4. Подпрограмма N 4 "Защита прав потребителей в городе Ростове-на-Дону"</w:t>
            </w:r>
          </w:p>
        </w:tc>
      </w:tr>
      <w:tr w:rsidR="00051D67">
        <w:tc>
          <w:tcPr>
            <w:tcW w:w="1494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4"/>
              <w:rPr>
                <w:rFonts w:ascii="Calibri" w:hAnsi="Calibri" w:cs="Calibri"/>
              </w:rPr>
            </w:pPr>
            <w:bookmarkStart w:id="30" w:name="Par1872"/>
            <w:bookmarkEnd w:id="30"/>
            <w:r>
              <w:rPr>
                <w:rFonts w:ascii="Calibri" w:hAnsi="Calibri" w:cs="Calibri"/>
              </w:rPr>
              <w:t>4.1. Формирование системы защиты прав потребителей в городе Ростове-на-Дону</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Осуществление взаимодействия с органами исполнительной власти Ростовской области, с территориальными органами федеральных органов исполнительной власти, осуществляющими контроль за качеством и безопасностью товаров (работ, услуг), правоохранительными, судебными органами, общественными объединениями потребителей по вопросам в сфере защиты прав потребителей</w:t>
            </w:r>
          </w:p>
        </w:tc>
        <w:tc>
          <w:tcPr>
            <w:tcW w:w="2132"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51"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19"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219"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Мониторинг организаций, осуществляющих деятельность в сфере защиты прав потребителей на территории города Ростова-на-Дону</w:t>
            </w:r>
          </w:p>
        </w:tc>
        <w:tc>
          <w:tcPr>
            <w:tcW w:w="2132"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913"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1"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51"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19"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219"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взаимодействия с общественными организациями по защите прав потребителей, в том числе посредством заключения соглашений о сотрудничестве, обмене информацией, проведении совместных мероприятий и акций в сфере защиты прав потребителей</w:t>
            </w:r>
          </w:p>
        </w:tc>
        <w:tc>
          <w:tcPr>
            <w:tcW w:w="2132"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913"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1"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51"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19"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219"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Мониторинг обращений потребителей по вопросам нарушения их прав в различных сферах потребительского рынка товаров и услуг в городе Ростове-на-Дону</w:t>
            </w:r>
          </w:p>
        </w:tc>
        <w:tc>
          <w:tcPr>
            <w:tcW w:w="2132"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913"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1"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51"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19"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219"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работы Комиссии по защите прав потребителей при Администрации города Ростова-на-Дону</w:t>
            </w:r>
          </w:p>
        </w:tc>
        <w:tc>
          <w:tcPr>
            <w:tcW w:w="2132" w:type="dxa"/>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913" w:type="dxa"/>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1" w:type="dxa"/>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51" w:type="dxa"/>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19" w:type="dxa"/>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219" w:type="dxa"/>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r>
      <w:tr w:rsidR="00051D67">
        <w:tc>
          <w:tcPr>
            <w:tcW w:w="67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4.1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80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4.1</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1494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4"/>
              <w:rPr>
                <w:rFonts w:ascii="Calibri" w:hAnsi="Calibri" w:cs="Calibri"/>
              </w:rPr>
            </w:pPr>
            <w:bookmarkStart w:id="31" w:name="Par1944"/>
            <w:bookmarkEnd w:id="31"/>
            <w:r>
              <w:rPr>
                <w:rFonts w:ascii="Calibri" w:hAnsi="Calibri" w:cs="Calibri"/>
              </w:rPr>
              <w:t>4.2. Информирование, просвещение и повышение правовой грамотности населения в сфере защиты прав потребителей на территории города Ростова-на-Дону</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Разработка, изготовление, издание, распространение печатной и иной продукции (в том числе социальной рекламы) по вопросам защиты прав потребителей</w:t>
            </w:r>
          </w:p>
        </w:tc>
        <w:tc>
          <w:tcPr>
            <w:tcW w:w="2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c>
          <w:tcPr>
            <w:tcW w:w="9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1542101</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2667,5</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617,5</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650,0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4.2.2.</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Создание, модернизация, обеспечение работы и продвижение интернет-ресурсов по вопросам защиты прав потребителей в городе Ростове-на-Дону</w:t>
            </w:r>
          </w:p>
        </w:tc>
        <w:tc>
          <w:tcPr>
            <w:tcW w:w="2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9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936,5</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175,0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мероприятий по вопросам защиты прав потребителей для потребителей, хозяйствующих субъектов, учащихся образовательных организаций, в том числе посредством организации: консультирования, семинаров, видеосеминаров, викторин, конкурсов, олимпиад, лекций, "круглых столов", форумов, совещаний, конференций и других мероприятий</w:t>
            </w:r>
          </w:p>
        </w:tc>
        <w:tc>
          <w:tcPr>
            <w:tcW w:w="2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9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4693,7</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773,7</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820,0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1030,0</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Популяризация знаний основ законодательства в сфере защиты прав потребителей среди студентов и учащихся общеобразовательных школ, в том числе путем проведения олимпиад, конкурсов, семинаров, лекций и других мероприятий по основам защиты прав потребителей</w:t>
            </w:r>
          </w:p>
        </w:tc>
        <w:tc>
          <w:tcPr>
            <w:tcW w:w="2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9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Освещение в средствах массовой информации вопросов в сфере защиты прав потребителей</w:t>
            </w:r>
          </w:p>
        </w:tc>
        <w:tc>
          <w:tcPr>
            <w:tcW w:w="2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9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3230,0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345,0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775,0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680,0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r>
      <w:tr w:rsidR="00051D67">
        <w:tc>
          <w:tcPr>
            <w:tcW w:w="67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4.2.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11727,7</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2047,7</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2450,0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2350,0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2780,0</w:t>
            </w:r>
          </w:p>
        </w:tc>
      </w:tr>
      <w:tr w:rsidR="00051D67">
        <w:tc>
          <w:tcPr>
            <w:tcW w:w="67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4.2.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11727,7</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2047,7</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2450,0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2350,0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2780,0</w:t>
            </w:r>
          </w:p>
        </w:tc>
      </w:tr>
      <w:tr w:rsidR="00051D67">
        <w:tc>
          <w:tcPr>
            <w:tcW w:w="1494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4"/>
              <w:rPr>
                <w:rFonts w:ascii="Calibri" w:hAnsi="Calibri" w:cs="Calibri"/>
              </w:rPr>
            </w:pPr>
            <w:bookmarkStart w:id="32" w:name="Par2004"/>
            <w:bookmarkEnd w:id="32"/>
            <w:r>
              <w:rPr>
                <w:rFonts w:ascii="Calibri" w:hAnsi="Calibri" w:cs="Calibri"/>
              </w:rPr>
              <w:t>4.3. Профилактика правонарушений в сфере защиты прав потребителей</w:t>
            </w:r>
          </w:p>
        </w:tc>
      </w:tr>
      <w:tr w:rsidR="00051D67">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4.3.1.</w:t>
            </w:r>
          </w:p>
        </w:tc>
        <w:tc>
          <w:tcPr>
            <w:tcW w:w="27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социологических опросов, исследований, подготовка статистических и информационно-аналитических материалов в сфере защиты прав потребителей</w:t>
            </w:r>
          </w:p>
        </w:tc>
        <w:tc>
          <w:tcPr>
            <w:tcW w:w="2132"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c>
          <w:tcPr>
            <w:tcW w:w="9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1542102</w:t>
            </w:r>
          </w:p>
        </w:tc>
        <w:tc>
          <w:tcPr>
            <w:tcW w:w="11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97,0</w:t>
            </w:r>
          </w:p>
        </w:tc>
        <w:tc>
          <w:tcPr>
            <w:tcW w:w="11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97,0</w:t>
            </w:r>
          </w:p>
        </w:tc>
        <w:tc>
          <w:tcPr>
            <w:tcW w:w="11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27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2132" w:type="dxa"/>
            <w:tcBorders>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9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2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различных социологических опросов, исследований в сфере защиты прав потребителей, в том числе проведение сравнительных исследований и независимых потребительских экспертиз качества товаров (работ, услуг), в целях определения соответствия заявленной продавцами (изготовителями, исполнителями) информации о них. Подготовка информационных материалов по результатам опросов, экспертиз и исследований</w:t>
            </w:r>
          </w:p>
        </w:tc>
        <w:tc>
          <w:tcPr>
            <w:tcW w:w="2132" w:type="dxa"/>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9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3962,0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582,0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r>
      <w:tr w:rsidR="00051D67">
        <w:tc>
          <w:tcPr>
            <w:tcW w:w="67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4.3.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4059,0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679,0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r>
      <w:tr w:rsidR="00051D67">
        <w:tc>
          <w:tcPr>
            <w:tcW w:w="67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4.3.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4059,0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679,0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r>
      <w:tr w:rsidR="00051D67">
        <w:tc>
          <w:tcPr>
            <w:tcW w:w="1494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4"/>
              <w:rPr>
                <w:rFonts w:ascii="Calibri" w:hAnsi="Calibri" w:cs="Calibri"/>
              </w:rPr>
            </w:pPr>
            <w:bookmarkStart w:id="33" w:name="Par2042"/>
            <w:bookmarkEnd w:id="33"/>
            <w:r>
              <w:rPr>
                <w:rFonts w:ascii="Calibri" w:hAnsi="Calibri" w:cs="Calibri"/>
              </w:rPr>
              <w:t>4.4. Создание условий для повышения квалификации специалистов, работающих в сфере защиты прав потребителей</w:t>
            </w:r>
          </w:p>
        </w:tc>
      </w:tr>
      <w:tr w:rsidR="00051D67">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4.4.1.</w:t>
            </w:r>
          </w:p>
        </w:tc>
        <w:tc>
          <w:tcPr>
            <w:tcW w:w="27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Организация и участие специалистов отраслевых органов Администрации города, муниципальных учреждений, общественных объединений потребителей в форумах, конференциях, совещаниях, семинарах по вопросам защиты прав потребителей</w:t>
            </w:r>
          </w:p>
        </w:tc>
        <w:tc>
          <w:tcPr>
            <w:tcW w:w="2132"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1542103</w:t>
            </w:r>
          </w:p>
        </w:tc>
        <w:tc>
          <w:tcPr>
            <w:tcW w:w="1131"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628,3</w:t>
            </w:r>
          </w:p>
        </w:tc>
        <w:tc>
          <w:tcPr>
            <w:tcW w:w="1151"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c>
          <w:tcPr>
            <w:tcW w:w="1119"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219"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051D67">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27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2132" w:type="dxa"/>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913" w:type="dxa"/>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1" w:type="dxa"/>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51" w:type="dxa"/>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19" w:type="dxa"/>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219" w:type="dxa"/>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r>
      <w:tr w:rsidR="00051D67">
        <w:tc>
          <w:tcPr>
            <w:tcW w:w="67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4.4.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648,3</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051D67">
        <w:tc>
          <w:tcPr>
            <w:tcW w:w="80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4.4.</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648,3</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051D67">
        <w:tc>
          <w:tcPr>
            <w:tcW w:w="67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подпрограмме N 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16435,0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2775,0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3400,0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3400,0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3780,0</w:t>
            </w:r>
          </w:p>
        </w:tc>
      </w:tr>
      <w:tr w:rsidR="00051D67">
        <w:tc>
          <w:tcPr>
            <w:tcW w:w="80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подпрограмме N 4</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16435,0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2775,0</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3400,0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3400,0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3780,0</w:t>
            </w:r>
          </w:p>
        </w:tc>
      </w:tr>
      <w:tr w:rsidR="00051D67">
        <w:tc>
          <w:tcPr>
            <w:tcW w:w="1494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3"/>
              <w:rPr>
                <w:rFonts w:ascii="Calibri" w:hAnsi="Calibri" w:cs="Calibri"/>
              </w:rPr>
            </w:pPr>
            <w:bookmarkStart w:id="34" w:name="Par2093"/>
            <w:bookmarkEnd w:id="34"/>
            <w:r>
              <w:rPr>
                <w:rFonts w:ascii="Calibri" w:hAnsi="Calibri" w:cs="Calibri"/>
              </w:rPr>
              <w:t>5. Подпрограмма N 5 "Обеспечение реализации муниципальной программы "Стимулирование экономической активности, содействие развитию предпринимательства в городе Ростове-на-Дону"</w:t>
            </w:r>
          </w:p>
        </w:tc>
      </w:tr>
      <w:tr w:rsidR="00051D67">
        <w:tc>
          <w:tcPr>
            <w:tcW w:w="9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78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Мероприятия по руководству и управлению в сфере установленных функций органа местного самоуправления в области экономики, в том числе:</w:t>
            </w:r>
          </w:p>
        </w:tc>
        <w:tc>
          <w:tcPr>
            <w:tcW w:w="213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экономики города Ростова-на-Дону</w:t>
            </w:r>
          </w:p>
        </w:tc>
        <w:tc>
          <w:tcPr>
            <w:tcW w:w="91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 гг.</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190448,7</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38027,9</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38046,2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38046,2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38046,2</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38046,2</w:t>
            </w:r>
          </w:p>
        </w:tc>
      </w:tr>
      <w:tr w:rsidR="00051D67">
        <w:tc>
          <w:tcPr>
            <w:tcW w:w="9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278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2132"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913"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1550011</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182297,5</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36347,9</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36487,4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36487,4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36487,4</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36487,4</w:t>
            </w:r>
          </w:p>
        </w:tc>
      </w:tr>
      <w:tr w:rsidR="00051D67">
        <w:tc>
          <w:tcPr>
            <w:tcW w:w="9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278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2132"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913"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1550019</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7892,5</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1658,8</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1557,3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1558,8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1558,8</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1558,8</w:t>
            </w:r>
          </w:p>
        </w:tc>
      </w:tr>
      <w:tr w:rsidR="00051D67">
        <w:tc>
          <w:tcPr>
            <w:tcW w:w="9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278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2132"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913"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1559999</w:t>
            </w:r>
          </w:p>
        </w:tc>
        <w:tc>
          <w:tcPr>
            <w:tcW w:w="1131"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1151"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1119"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14941"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5.1 в ред. </w:t>
            </w:r>
            <w:hyperlink r:id="rId23" w:history="1">
              <w:r>
                <w:rPr>
                  <w:rFonts w:ascii="Calibri" w:hAnsi="Calibri" w:cs="Calibri"/>
                  <w:color w:val="0000FF"/>
                </w:rPr>
                <w:t>постановления</w:t>
              </w:r>
            </w:hyperlink>
            <w:r>
              <w:rPr>
                <w:rFonts w:ascii="Calibri" w:hAnsi="Calibri" w:cs="Calibri"/>
              </w:rPr>
              <w:t xml:space="preserve"> Администрации г. Ростова н/Д от 02.06.2015 N 471)</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Уплата налога на имущество организаций</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1559999</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276,0</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r>
      <w:tr w:rsidR="00051D67">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Информационное обеспечение реализации Программы, мониторинг и актуализация нормативно-правовой базы в сфере экономики в пределах функций и полномочий Департамента экономики города Ростова-на-Дону</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c>
          <w:tcPr>
            <w:tcW w:w="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2014-2018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не требует</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67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подпрограмме N 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190488,7</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38086,3</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38100,6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38100,6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38100,6</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38100,6</w:t>
            </w:r>
          </w:p>
        </w:tc>
      </w:tr>
      <w:tr w:rsidR="00051D67">
        <w:tc>
          <w:tcPr>
            <w:tcW w:w="80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Всего по подпрограмме N 5</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190488,7</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38086,3</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38100,6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38100,6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38100,6</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38100,6</w:t>
            </w:r>
          </w:p>
        </w:tc>
      </w:tr>
      <w:tr w:rsidR="00051D67">
        <w:tc>
          <w:tcPr>
            <w:tcW w:w="673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Итого по Программе</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627946,5</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111999,1</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121270,6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128210,6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128210,6</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138255,6</w:t>
            </w:r>
          </w:p>
        </w:tc>
      </w:tr>
      <w:tr w:rsidR="00051D67">
        <w:tc>
          <w:tcPr>
            <w:tcW w:w="673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областного бюджета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33952,9</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7452,9</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1D67">
        <w:tc>
          <w:tcPr>
            <w:tcW w:w="673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федерального бюджета</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29811,3</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29811,3</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r>
      <w:tr w:rsidR="00051D67">
        <w:tc>
          <w:tcPr>
            <w:tcW w:w="80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Итого по Программе</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691710,7</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149263,3</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129270,6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137210,6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137710,6</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138255,6</w:t>
            </w:r>
          </w:p>
        </w:tc>
      </w:tr>
    </w:tbl>
    <w:p w:rsidR="00051D67" w:rsidRDefault="00051D67">
      <w:pPr>
        <w:widowControl w:val="0"/>
        <w:autoSpaceDE w:val="0"/>
        <w:autoSpaceDN w:val="0"/>
        <w:adjustRightInd w:val="0"/>
        <w:spacing w:after="0" w:line="240" w:lineRule="auto"/>
        <w:ind w:firstLine="540"/>
        <w:jc w:val="both"/>
        <w:rPr>
          <w:rFonts w:ascii="Calibri" w:hAnsi="Calibri" w:cs="Calibri"/>
        </w:rPr>
      </w:pPr>
    </w:p>
    <w:p w:rsidR="00ED0178" w:rsidRDefault="00ED0178">
      <w:pPr>
        <w:widowControl w:val="0"/>
        <w:autoSpaceDE w:val="0"/>
        <w:autoSpaceDN w:val="0"/>
        <w:adjustRightInd w:val="0"/>
        <w:spacing w:after="0" w:line="240" w:lineRule="auto"/>
        <w:jc w:val="center"/>
        <w:outlineLvl w:val="1"/>
        <w:rPr>
          <w:rFonts w:ascii="Calibri" w:hAnsi="Calibri" w:cs="Calibri"/>
        </w:rPr>
        <w:sectPr w:rsidR="00ED0178">
          <w:pgSz w:w="16838" w:h="11905" w:orient="landscape"/>
          <w:pgMar w:top="1701" w:right="1134" w:bottom="850" w:left="1134" w:header="720" w:footer="720" w:gutter="0"/>
          <w:cols w:space="720"/>
          <w:noEndnote/>
        </w:sectPr>
      </w:pPr>
      <w:bookmarkStart w:id="35" w:name="Par2194"/>
      <w:bookmarkEnd w:id="35"/>
    </w:p>
    <w:p w:rsidR="00051D67" w:rsidRDefault="00051D6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IV. ФИНАНСОВОЕ ОБЕСПЕЧЕНИЕ МУНИЦИПАЛЬНОЙ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p w:rsidR="00ED0178" w:rsidRDefault="00ED0178">
      <w:pPr>
        <w:widowControl w:val="0"/>
        <w:autoSpaceDE w:val="0"/>
        <w:autoSpaceDN w:val="0"/>
        <w:adjustRightInd w:val="0"/>
        <w:spacing w:after="0" w:line="240" w:lineRule="auto"/>
        <w:jc w:val="right"/>
        <w:rPr>
          <w:rFonts w:ascii="Calibri" w:hAnsi="Calibri" w:cs="Calibri"/>
        </w:rPr>
      </w:pPr>
    </w:p>
    <w:p w:rsidR="00ED0178" w:rsidRDefault="00ED0178" w:rsidP="00ED0178">
      <w:pPr>
        <w:tabs>
          <w:tab w:val="left" w:pos="1815"/>
        </w:tabs>
        <w:rPr>
          <w:rFonts w:ascii="Calibri" w:hAnsi="Calibri" w:cs="Calibri"/>
        </w:rPr>
      </w:pPr>
      <w:r>
        <w:rPr>
          <w:rFonts w:ascii="Calibri" w:hAnsi="Calibri" w:cs="Calibri"/>
        </w:rPr>
        <w:tab/>
      </w:r>
    </w:p>
    <w:tbl>
      <w:tblPr>
        <w:tblW w:w="10348"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2"/>
        <w:gridCol w:w="3084"/>
        <w:gridCol w:w="1134"/>
        <w:gridCol w:w="1134"/>
        <w:gridCol w:w="1134"/>
        <w:gridCol w:w="1134"/>
        <w:gridCol w:w="1134"/>
        <w:gridCol w:w="992"/>
      </w:tblGrid>
      <w:tr w:rsidR="00ED0178" w:rsidRPr="00ED0178" w:rsidTr="00F12F28">
        <w:trPr>
          <w:tblCellSpacing w:w="5" w:type="nil"/>
        </w:trPr>
        <w:tc>
          <w:tcPr>
            <w:tcW w:w="602" w:type="dxa"/>
            <w:vMerge w:val="restart"/>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 п/п</w:t>
            </w:r>
          </w:p>
        </w:tc>
        <w:tc>
          <w:tcPr>
            <w:tcW w:w="3084" w:type="dxa"/>
            <w:vMerge w:val="restart"/>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Источники финансирования</w:t>
            </w:r>
          </w:p>
        </w:tc>
        <w:tc>
          <w:tcPr>
            <w:tcW w:w="1134" w:type="dxa"/>
            <w:vMerge w:val="restart"/>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Всего</w:t>
            </w:r>
          </w:p>
        </w:tc>
        <w:tc>
          <w:tcPr>
            <w:tcW w:w="5528" w:type="dxa"/>
            <w:gridSpan w:val="5"/>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в том числе по годам</w:t>
            </w:r>
          </w:p>
        </w:tc>
      </w:tr>
      <w:tr w:rsidR="00ED0178" w:rsidRPr="00ED0178" w:rsidTr="00F12F28">
        <w:trPr>
          <w:tblCellSpacing w:w="5" w:type="nil"/>
        </w:trPr>
        <w:tc>
          <w:tcPr>
            <w:tcW w:w="602" w:type="dxa"/>
            <w:vMerge/>
          </w:tcPr>
          <w:p w:rsidR="00ED0178" w:rsidRPr="00ED0178" w:rsidRDefault="00ED0178" w:rsidP="00ED0178">
            <w:pPr>
              <w:widowControl w:val="0"/>
              <w:autoSpaceDE w:val="0"/>
              <w:autoSpaceDN w:val="0"/>
              <w:adjustRightInd w:val="0"/>
              <w:spacing w:after="0" w:line="240" w:lineRule="auto"/>
              <w:jc w:val="right"/>
              <w:rPr>
                <w:rFonts w:eastAsia="Times New Roman" w:cs="Times New Roman"/>
                <w:sz w:val="20"/>
                <w:szCs w:val="20"/>
                <w:lang w:eastAsia="ru-RU"/>
              </w:rPr>
            </w:pPr>
          </w:p>
        </w:tc>
        <w:tc>
          <w:tcPr>
            <w:tcW w:w="3084" w:type="dxa"/>
            <w:vMerge/>
          </w:tcPr>
          <w:p w:rsidR="00ED0178" w:rsidRPr="00ED0178" w:rsidRDefault="00ED0178" w:rsidP="00ED0178">
            <w:pPr>
              <w:widowControl w:val="0"/>
              <w:autoSpaceDE w:val="0"/>
              <w:autoSpaceDN w:val="0"/>
              <w:adjustRightInd w:val="0"/>
              <w:spacing w:after="0" w:line="240" w:lineRule="auto"/>
              <w:jc w:val="right"/>
              <w:rPr>
                <w:rFonts w:eastAsia="Times New Roman" w:cs="Times New Roman"/>
                <w:sz w:val="20"/>
                <w:szCs w:val="20"/>
                <w:lang w:eastAsia="ru-RU"/>
              </w:rPr>
            </w:pPr>
          </w:p>
        </w:tc>
        <w:tc>
          <w:tcPr>
            <w:tcW w:w="1134" w:type="dxa"/>
            <w:vMerge/>
          </w:tcPr>
          <w:p w:rsidR="00ED0178" w:rsidRPr="00ED0178" w:rsidRDefault="00ED0178" w:rsidP="00ED0178">
            <w:pPr>
              <w:widowControl w:val="0"/>
              <w:autoSpaceDE w:val="0"/>
              <w:autoSpaceDN w:val="0"/>
              <w:adjustRightInd w:val="0"/>
              <w:spacing w:after="0" w:line="240" w:lineRule="auto"/>
              <w:jc w:val="right"/>
              <w:rPr>
                <w:rFonts w:eastAsia="Times New Roman" w:cs="Times New Roman"/>
                <w:sz w:val="20"/>
                <w:szCs w:val="20"/>
                <w:lang w:eastAsia="ru-RU"/>
              </w:rPr>
            </w:pPr>
          </w:p>
        </w:tc>
        <w:tc>
          <w:tcPr>
            <w:tcW w:w="1134" w:type="dxa"/>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2014</w:t>
            </w:r>
          </w:p>
        </w:tc>
        <w:tc>
          <w:tcPr>
            <w:tcW w:w="1134" w:type="dxa"/>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2015</w:t>
            </w:r>
          </w:p>
        </w:tc>
        <w:tc>
          <w:tcPr>
            <w:tcW w:w="1134" w:type="dxa"/>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2016</w:t>
            </w:r>
          </w:p>
        </w:tc>
        <w:tc>
          <w:tcPr>
            <w:tcW w:w="1134" w:type="dxa"/>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2017</w:t>
            </w:r>
          </w:p>
        </w:tc>
        <w:tc>
          <w:tcPr>
            <w:tcW w:w="992" w:type="dxa"/>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2018</w:t>
            </w:r>
          </w:p>
        </w:tc>
      </w:tr>
      <w:tr w:rsidR="00ED0178" w:rsidRPr="00ED0178" w:rsidTr="00F12F28">
        <w:trPr>
          <w:tblCellSpacing w:w="5" w:type="nil"/>
        </w:trPr>
        <w:tc>
          <w:tcPr>
            <w:tcW w:w="3686" w:type="dxa"/>
            <w:gridSpan w:val="2"/>
          </w:tcPr>
          <w:p w:rsidR="00ED0178" w:rsidRPr="00ED0178" w:rsidRDefault="00ED0178" w:rsidP="00ED0178">
            <w:pPr>
              <w:widowControl w:val="0"/>
              <w:autoSpaceDE w:val="0"/>
              <w:autoSpaceDN w:val="0"/>
              <w:adjustRightInd w:val="0"/>
              <w:spacing w:after="0" w:line="240" w:lineRule="auto"/>
              <w:outlineLvl w:val="3"/>
              <w:rPr>
                <w:rFonts w:eastAsia="Times New Roman" w:cs="Times New Roman"/>
                <w:sz w:val="20"/>
                <w:szCs w:val="20"/>
                <w:lang w:eastAsia="ru-RU"/>
              </w:rPr>
            </w:pPr>
            <w:bookmarkStart w:id="36" w:name="Par2174"/>
            <w:bookmarkEnd w:id="36"/>
            <w:r w:rsidRPr="00ED0178">
              <w:rPr>
                <w:rFonts w:eastAsia="Times New Roman" w:cs="Times New Roman"/>
                <w:sz w:val="20"/>
                <w:szCs w:val="20"/>
                <w:lang w:eastAsia="ru-RU"/>
              </w:rPr>
              <w:t>ПОДПРОГРАММА № 1</w:t>
            </w:r>
          </w:p>
        </w:tc>
        <w:tc>
          <w:tcPr>
            <w:tcW w:w="6662" w:type="dxa"/>
            <w:gridSpan w:val="6"/>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«Создание благоприятных условий для привлечения инвестиций и развития инновационной деятельности на территории города Ростова-на-Дону»</w:t>
            </w:r>
          </w:p>
        </w:tc>
      </w:tr>
      <w:tr w:rsidR="00ED0178" w:rsidRPr="00ED0178" w:rsidTr="00F12F28">
        <w:trPr>
          <w:tblCellSpacing w:w="5" w:type="nil"/>
        </w:trPr>
        <w:tc>
          <w:tcPr>
            <w:tcW w:w="602"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p>
        </w:tc>
        <w:tc>
          <w:tcPr>
            <w:tcW w:w="3084"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r w:rsidRPr="00ED0178">
              <w:rPr>
                <w:rFonts w:eastAsia="Times New Roman" w:cs="Times New Roman"/>
                <w:sz w:val="20"/>
                <w:szCs w:val="20"/>
                <w:lang w:eastAsia="ru-RU"/>
              </w:rPr>
              <w:t>Средства федерального бюджета</w:t>
            </w:r>
          </w:p>
        </w:tc>
        <w:tc>
          <w:tcPr>
            <w:tcW w:w="1134" w:type="dxa"/>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992" w:type="dxa"/>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r>
      <w:tr w:rsidR="00ED0178" w:rsidRPr="00ED0178" w:rsidTr="00F12F28">
        <w:trPr>
          <w:tblCellSpacing w:w="5" w:type="nil"/>
        </w:trPr>
        <w:tc>
          <w:tcPr>
            <w:tcW w:w="602"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p>
        </w:tc>
        <w:tc>
          <w:tcPr>
            <w:tcW w:w="3084"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r w:rsidRPr="00ED0178">
              <w:rPr>
                <w:rFonts w:eastAsia="Times New Roman" w:cs="Times New Roman"/>
                <w:sz w:val="20"/>
                <w:szCs w:val="20"/>
                <w:lang w:eastAsia="ru-RU"/>
              </w:rPr>
              <w:t>Средства областного бюджета</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992"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r>
      <w:tr w:rsidR="00ED0178" w:rsidRPr="00ED0178" w:rsidTr="00F12F28">
        <w:trPr>
          <w:tblCellSpacing w:w="5" w:type="nil"/>
        </w:trPr>
        <w:tc>
          <w:tcPr>
            <w:tcW w:w="602"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p>
        </w:tc>
        <w:tc>
          <w:tcPr>
            <w:tcW w:w="3084"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r w:rsidRPr="00ED0178">
              <w:rPr>
                <w:rFonts w:eastAsia="Times New Roman" w:cs="Times New Roman"/>
                <w:sz w:val="20"/>
                <w:szCs w:val="20"/>
                <w:lang w:eastAsia="ru-RU"/>
              </w:rPr>
              <w:t xml:space="preserve">Средства бюджета города </w:t>
            </w:r>
            <w:r w:rsidRPr="00ED0178">
              <w:rPr>
                <w:rFonts w:eastAsia="Times New Roman" w:cs="Times New Roman"/>
                <w:sz w:val="20"/>
                <w:szCs w:val="20"/>
                <w:lang w:eastAsia="ru-RU"/>
              </w:rPr>
              <w:br/>
              <w:t>Ростова-на-Дону</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113172,8</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18962,8</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22160,0</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23350,0</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23350,0</w:t>
            </w:r>
          </w:p>
        </w:tc>
        <w:tc>
          <w:tcPr>
            <w:tcW w:w="992"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25350,0</w:t>
            </w:r>
          </w:p>
        </w:tc>
      </w:tr>
      <w:tr w:rsidR="00ED0178" w:rsidRPr="00ED0178" w:rsidTr="00F12F28">
        <w:trPr>
          <w:tblCellSpacing w:w="5" w:type="nil"/>
        </w:trPr>
        <w:tc>
          <w:tcPr>
            <w:tcW w:w="3686" w:type="dxa"/>
            <w:gridSpan w:val="2"/>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r w:rsidRPr="00ED0178">
              <w:rPr>
                <w:rFonts w:eastAsia="Times New Roman" w:cs="Times New Roman"/>
                <w:sz w:val="20"/>
                <w:szCs w:val="20"/>
                <w:lang w:eastAsia="ru-RU"/>
              </w:rPr>
              <w:t>ИТОГО ПО ПОДПРОГРАММЕ № 1</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113172,8</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18962,8</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22160,0</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23350,0</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23350,0</w:t>
            </w:r>
          </w:p>
        </w:tc>
        <w:tc>
          <w:tcPr>
            <w:tcW w:w="992"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25350,0</w:t>
            </w:r>
          </w:p>
        </w:tc>
      </w:tr>
      <w:tr w:rsidR="00ED0178" w:rsidRPr="00ED0178" w:rsidTr="00F12F28">
        <w:trPr>
          <w:tblCellSpacing w:w="5" w:type="nil"/>
        </w:trPr>
        <w:tc>
          <w:tcPr>
            <w:tcW w:w="3686" w:type="dxa"/>
            <w:gridSpan w:val="2"/>
          </w:tcPr>
          <w:p w:rsidR="00ED0178" w:rsidRPr="00ED0178" w:rsidRDefault="00ED0178" w:rsidP="00ED0178">
            <w:pPr>
              <w:widowControl w:val="0"/>
              <w:autoSpaceDE w:val="0"/>
              <w:autoSpaceDN w:val="0"/>
              <w:adjustRightInd w:val="0"/>
              <w:spacing w:after="0" w:line="240" w:lineRule="auto"/>
              <w:jc w:val="both"/>
              <w:outlineLvl w:val="3"/>
              <w:rPr>
                <w:rFonts w:eastAsia="Times New Roman" w:cs="Times New Roman"/>
                <w:sz w:val="20"/>
                <w:szCs w:val="20"/>
                <w:lang w:eastAsia="ru-RU"/>
              </w:rPr>
            </w:pPr>
            <w:bookmarkStart w:id="37" w:name="Par2199"/>
            <w:bookmarkEnd w:id="37"/>
            <w:r w:rsidRPr="00ED0178">
              <w:rPr>
                <w:rFonts w:eastAsia="Times New Roman" w:cs="Times New Roman"/>
                <w:sz w:val="20"/>
                <w:szCs w:val="20"/>
                <w:lang w:eastAsia="ru-RU"/>
              </w:rPr>
              <w:t>ПОДПРОГРАММА № 2</w:t>
            </w:r>
          </w:p>
        </w:tc>
        <w:tc>
          <w:tcPr>
            <w:tcW w:w="6662" w:type="dxa"/>
            <w:gridSpan w:val="6"/>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«Развитие субъектов малого и среднего предпринимательства в городе Ростове-на-Дону»</w:t>
            </w:r>
          </w:p>
        </w:tc>
      </w:tr>
      <w:tr w:rsidR="00ED0178" w:rsidRPr="00ED0178" w:rsidTr="00F12F28">
        <w:trPr>
          <w:tblCellSpacing w:w="5" w:type="nil"/>
        </w:trPr>
        <w:tc>
          <w:tcPr>
            <w:tcW w:w="602"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p>
        </w:tc>
        <w:tc>
          <w:tcPr>
            <w:tcW w:w="3084"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r w:rsidRPr="00ED0178">
              <w:rPr>
                <w:rFonts w:eastAsia="Times New Roman" w:cs="Times New Roman"/>
                <w:sz w:val="20"/>
                <w:szCs w:val="20"/>
                <w:lang w:eastAsia="ru-RU"/>
              </w:rPr>
              <w:t>Средства федерального бюджета</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29811,3</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29811,3</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992"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r>
      <w:tr w:rsidR="00ED0178" w:rsidRPr="00ED0178" w:rsidTr="00F12F28">
        <w:trPr>
          <w:tblCellSpacing w:w="5" w:type="nil"/>
        </w:trPr>
        <w:tc>
          <w:tcPr>
            <w:tcW w:w="602"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p>
        </w:tc>
        <w:tc>
          <w:tcPr>
            <w:tcW w:w="3084" w:type="dxa"/>
          </w:tcPr>
          <w:p w:rsidR="00ED0178" w:rsidRPr="00ED0178" w:rsidRDefault="00ED0178" w:rsidP="00ED0178">
            <w:pPr>
              <w:widowControl w:val="0"/>
              <w:autoSpaceDE w:val="0"/>
              <w:autoSpaceDN w:val="0"/>
              <w:adjustRightInd w:val="0"/>
              <w:spacing w:after="0" w:line="240" w:lineRule="auto"/>
              <w:jc w:val="both"/>
              <w:rPr>
                <w:rFonts w:eastAsia="Times New Roman" w:cs="Times New Roman"/>
                <w:sz w:val="20"/>
                <w:szCs w:val="20"/>
                <w:lang w:eastAsia="ru-RU"/>
              </w:rPr>
            </w:pPr>
            <w:r w:rsidRPr="00ED0178">
              <w:rPr>
                <w:rFonts w:eastAsia="Times New Roman" w:cs="Times New Roman"/>
                <w:sz w:val="20"/>
                <w:szCs w:val="20"/>
                <w:lang w:eastAsia="ru-RU"/>
              </w:rPr>
              <w:t>Средства областного бюджета</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31221,2</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7452,9</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5268,3</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9000,0</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9500,0</w:t>
            </w:r>
          </w:p>
        </w:tc>
        <w:tc>
          <w:tcPr>
            <w:tcW w:w="992"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r>
      <w:tr w:rsidR="00ED0178" w:rsidRPr="00ED0178" w:rsidTr="00F12F28">
        <w:trPr>
          <w:tblCellSpacing w:w="5" w:type="nil"/>
        </w:trPr>
        <w:tc>
          <w:tcPr>
            <w:tcW w:w="602"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p>
        </w:tc>
        <w:tc>
          <w:tcPr>
            <w:tcW w:w="3084" w:type="dxa"/>
          </w:tcPr>
          <w:p w:rsidR="00ED0178" w:rsidRPr="00ED0178" w:rsidRDefault="00ED0178" w:rsidP="00ED0178">
            <w:pPr>
              <w:widowControl w:val="0"/>
              <w:autoSpaceDE w:val="0"/>
              <w:autoSpaceDN w:val="0"/>
              <w:adjustRightInd w:val="0"/>
              <w:spacing w:after="0" w:line="240" w:lineRule="auto"/>
              <w:jc w:val="both"/>
              <w:rPr>
                <w:rFonts w:eastAsia="Times New Roman" w:cs="Times New Roman"/>
                <w:sz w:val="20"/>
                <w:szCs w:val="20"/>
                <w:lang w:eastAsia="ru-RU"/>
              </w:rPr>
            </w:pPr>
            <w:r w:rsidRPr="00ED0178">
              <w:rPr>
                <w:rFonts w:eastAsia="Times New Roman" w:cs="Times New Roman"/>
                <w:sz w:val="20"/>
                <w:szCs w:val="20"/>
                <w:lang w:eastAsia="ru-RU"/>
              </w:rPr>
              <w:t xml:space="preserve">Средства бюджета города </w:t>
            </w:r>
          </w:p>
          <w:p w:rsidR="00ED0178" w:rsidRPr="00ED0178" w:rsidRDefault="00ED0178" w:rsidP="00ED0178">
            <w:pPr>
              <w:widowControl w:val="0"/>
              <w:autoSpaceDE w:val="0"/>
              <w:autoSpaceDN w:val="0"/>
              <w:adjustRightInd w:val="0"/>
              <w:spacing w:after="0" w:line="240" w:lineRule="auto"/>
              <w:jc w:val="both"/>
              <w:rPr>
                <w:rFonts w:eastAsia="Times New Roman" w:cs="Times New Roman"/>
                <w:sz w:val="20"/>
                <w:szCs w:val="20"/>
                <w:lang w:eastAsia="ru-RU"/>
              </w:rPr>
            </w:pPr>
            <w:r w:rsidRPr="00ED0178">
              <w:rPr>
                <w:rFonts w:eastAsia="Times New Roman" w:cs="Times New Roman"/>
                <w:sz w:val="20"/>
                <w:szCs w:val="20"/>
                <w:lang w:eastAsia="ru-RU"/>
              </w:rPr>
              <w:t>Ростова-на-Дону</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233350,0</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43135,0</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43860,0</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46305,0</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46305,0</w:t>
            </w:r>
          </w:p>
        </w:tc>
        <w:tc>
          <w:tcPr>
            <w:tcW w:w="992"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53745,0</w:t>
            </w:r>
          </w:p>
        </w:tc>
      </w:tr>
      <w:tr w:rsidR="00ED0178" w:rsidRPr="00ED0178" w:rsidTr="00F12F28">
        <w:trPr>
          <w:tblCellSpacing w:w="5" w:type="nil"/>
        </w:trPr>
        <w:tc>
          <w:tcPr>
            <w:tcW w:w="3686" w:type="dxa"/>
            <w:gridSpan w:val="2"/>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r w:rsidRPr="00ED0178">
              <w:rPr>
                <w:rFonts w:eastAsia="Times New Roman" w:cs="Times New Roman"/>
                <w:sz w:val="20"/>
                <w:szCs w:val="20"/>
                <w:lang w:eastAsia="ru-RU"/>
              </w:rPr>
              <w:t>ИТОГО ПО ПОДПРОГРАММЕ № 2</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294382,5</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80399,2</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49128,3</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55305,0</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55805,0</w:t>
            </w:r>
          </w:p>
        </w:tc>
        <w:tc>
          <w:tcPr>
            <w:tcW w:w="992"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53745,0</w:t>
            </w:r>
          </w:p>
        </w:tc>
      </w:tr>
      <w:tr w:rsidR="00ED0178" w:rsidRPr="00ED0178" w:rsidTr="00F12F28">
        <w:trPr>
          <w:tblCellSpacing w:w="5" w:type="nil"/>
        </w:trPr>
        <w:tc>
          <w:tcPr>
            <w:tcW w:w="3686" w:type="dxa"/>
            <w:gridSpan w:val="2"/>
          </w:tcPr>
          <w:p w:rsidR="00ED0178" w:rsidRPr="00ED0178" w:rsidRDefault="00ED0178" w:rsidP="00ED0178">
            <w:pPr>
              <w:widowControl w:val="0"/>
              <w:autoSpaceDE w:val="0"/>
              <w:autoSpaceDN w:val="0"/>
              <w:adjustRightInd w:val="0"/>
              <w:spacing w:after="0" w:line="240" w:lineRule="auto"/>
              <w:outlineLvl w:val="3"/>
              <w:rPr>
                <w:rFonts w:eastAsia="Times New Roman" w:cs="Times New Roman"/>
                <w:sz w:val="20"/>
                <w:szCs w:val="20"/>
                <w:lang w:eastAsia="ru-RU"/>
              </w:rPr>
            </w:pPr>
            <w:bookmarkStart w:id="38" w:name="Par2226"/>
            <w:bookmarkEnd w:id="38"/>
            <w:r w:rsidRPr="00ED0178">
              <w:rPr>
                <w:rFonts w:eastAsia="Times New Roman" w:cs="Times New Roman"/>
                <w:sz w:val="20"/>
                <w:szCs w:val="20"/>
                <w:lang w:eastAsia="ru-RU"/>
              </w:rPr>
              <w:t>ПОДПРОГРАММА № 3</w:t>
            </w:r>
          </w:p>
        </w:tc>
        <w:tc>
          <w:tcPr>
            <w:tcW w:w="6662" w:type="dxa"/>
            <w:gridSpan w:val="6"/>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«Развитие туристских ресурсов в городе Ростове-на-Дону»</w:t>
            </w:r>
          </w:p>
        </w:tc>
      </w:tr>
      <w:tr w:rsidR="00ED0178" w:rsidRPr="00ED0178" w:rsidTr="00F12F28">
        <w:trPr>
          <w:tblCellSpacing w:w="5" w:type="nil"/>
        </w:trPr>
        <w:tc>
          <w:tcPr>
            <w:tcW w:w="602"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p>
        </w:tc>
        <w:tc>
          <w:tcPr>
            <w:tcW w:w="3084"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r w:rsidRPr="00ED0178">
              <w:rPr>
                <w:rFonts w:eastAsia="Times New Roman" w:cs="Times New Roman"/>
                <w:sz w:val="20"/>
                <w:szCs w:val="20"/>
                <w:lang w:eastAsia="ru-RU"/>
              </w:rPr>
              <w:t>Средства федерального бюджета</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992"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r>
      <w:tr w:rsidR="00ED0178" w:rsidRPr="00ED0178" w:rsidTr="00F12F28">
        <w:trPr>
          <w:tblCellSpacing w:w="5" w:type="nil"/>
        </w:trPr>
        <w:tc>
          <w:tcPr>
            <w:tcW w:w="602"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p>
        </w:tc>
        <w:tc>
          <w:tcPr>
            <w:tcW w:w="3084"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r w:rsidRPr="00ED0178">
              <w:rPr>
                <w:rFonts w:eastAsia="Times New Roman" w:cs="Times New Roman"/>
                <w:sz w:val="20"/>
                <w:szCs w:val="20"/>
                <w:lang w:eastAsia="ru-RU"/>
              </w:rPr>
              <w:t>Средства областного бюджета</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992"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r>
      <w:tr w:rsidR="00ED0178" w:rsidRPr="00ED0178" w:rsidTr="00F12F28">
        <w:trPr>
          <w:tblCellSpacing w:w="5" w:type="nil"/>
        </w:trPr>
        <w:tc>
          <w:tcPr>
            <w:tcW w:w="602"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p>
        </w:tc>
        <w:tc>
          <w:tcPr>
            <w:tcW w:w="3084"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r w:rsidRPr="00ED0178">
              <w:rPr>
                <w:rFonts w:eastAsia="Times New Roman" w:cs="Times New Roman"/>
                <w:sz w:val="20"/>
                <w:szCs w:val="20"/>
                <w:lang w:eastAsia="ru-RU"/>
              </w:rPr>
              <w:t xml:space="preserve">Средства бюджета города </w:t>
            </w:r>
          </w:p>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r w:rsidRPr="00ED0178">
              <w:rPr>
                <w:rFonts w:eastAsia="Times New Roman" w:cs="Times New Roman"/>
                <w:sz w:val="20"/>
                <w:szCs w:val="20"/>
                <w:lang w:eastAsia="ru-RU"/>
              </w:rPr>
              <w:t>Ростова-на-Дону</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74500,0</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9040,0</w:t>
            </w:r>
          </w:p>
        </w:tc>
        <w:tc>
          <w:tcPr>
            <w:tcW w:w="1134" w:type="dxa"/>
            <w:vAlign w:val="center"/>
          </w:tcPr>
          <w:p w:rsidR="00ED0178" w:rsidRPr="00ED0178" w:rsidRDefault="00ED0178" w:rsidP="00ED0178">
            <w:pPr>
              <w:spacing w:after="0" w:line="240" w:lineRule="auto"/>
              <w:ind w:right="-46"/>
              <w:jc w:val="center"/>
              <w:rPr>
                <w:rFonts w:eastAsia="Times New Roman" w:cs="Times New Roman"/>
                <w:sz w:val="20"/>
                <w:szCs w:val="20"/>
                <w:lang w:eastAsia="ru-RU"/>
              </w:rPr>
            </w:pPr>
            <w:r w:rsidRPr="00ED0178">
              <w:rPr>
                <w:rFonts w:eastAsia="Times New Roman" w:cs="Times New Roman"/>
                <w:sz w:val="20"/>
                <w:szCs w:val="20"/>
                <w:lang w:eastAsia="ru-RU"/>
              </w:rPr>
              <w:t>14070,0</w:t>
            </w:r>
          </w:p>
        </w:tc>
        <w:tc>
          <w:tcPr>
            <w:tcW w:w="1134" w:type="dxa"/>
            <w:vAlign w:val="center"/>
          </w:tcPr>
          <w:p w:rsidR="00ED0178" w:rsidRPr="00ED0178" w:rsidRDefault="00ED0178" w:rsidP="00ED0178">
            <w:pPr>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17055,0</w:t>
            </w:r>
          </w:p>
        </w:tc>
        <w:tc>
          <w:tcPr>
            <w:tcW w:w="1134" w:type="dxa"/>
            <w:vAlign w:val="center"/>
          </w:tcPr>
          <w:p w:rsidR="00ED0178" w:rsidRPr="00ED0178" w:rsidRDefault="00ED0178" w:rsidP="00ED0178">
            <w:pPr>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17055,0</w:t>
            </w:r>
          </w:p>
        </w:tc>
        <w:tc>
          <w:tcPr>
            <w:tcW w:w="992" w:type="dxa"/>
            <w:vAlign w:val="center"/>
          </w:tcPr>
          <w:p w:rsidR="00ED0178" w:rsidRPr="00ED0178" w:rsidRDefault="00ED0178" w:rsidP="00ED0178">
            <w:pPr>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17280,0</w:t>
            </w:r>
          </w:p>
        </w:tc>
      </w:tr>
      <w:tr w:rsidR="00ED0178" w:rsidRPr="00ED0178" w:rsidTr="00F12F28">
        <w:trPr>
          <w:tblCellSpacing w:w="5" w:type="nil"/>
        </w:trPr>
        <w:tc>
          <w:tcPr>
            <w:tcW w:w="3686" w:type="dxa"/>
            <w:gridSpan w:val="2"/>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r w:rsidRPr="00ED0178">
              <w:rPr>
                <w:rFonts w:eastAsia="Times New Roman" w:cs="Times New Roman"/>
                <w:sz w:val="20"/>
                <w:szCs w:val="20"/>
                <w:lang w:eastAsia="ru-RU"/>
              </w:rPr>
              <w:t>ИТОГО ПО ПОДПРОГРАММЕ № 3</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74500,0</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9040,0</w:t>
            </w:r>
          </w:p>
        </w:tc>
        <w:tc>
          <w:tcPr>
            <w:tcW w:w="1134" w:type="dxa"/>
            <w:vAlign w:val="center"/>
          </w:tcPr>
          <w:p w:rsidR="00ED0178" w:rsidRPr="00ED0178" w:rsidRDefault="00ED0178" w:rsidP="00ED0178">
            <w:pPr>
              <w:spacing w:after="0" w:line="240" w:lineRule="auto"/>
              <w:ind w:right="-46"/>
              <w:jc w:val="center"/>
              <w:rPr>
                <w:rFonts w:eastAsia="Times New Roman" w:cs="Times New Roman"/>
                <w:sz w:val="20"/>
                <w:szCs w:val="20"/>
                <w:lang w:eastAsia="ru-RU"/>
              </w:rPr>
            </w:pPr>
            <w:r w:rsidRPr="00ED0178">
              <w:rPr>
                <w:rFonts w:eastAsia="Times New Roman" w:cs="Times New Roman"/>
                <w:sz w:val="20"/>
                <w:szCs w:val="20"/>
                <w:lang w:eastAsia="ru-RU"/>
              </w:rPr>
              <w:t>14070,0</w:t>
            </w:r>
          </w:p>
        </w:tc>
        <w:tc>
          <w:tcPr>
            <w:tcW w:w="1134" w:type="dxa"/>
            <w:vAlign w:val="center"/>
          </w:tcPr>
          <w:p w:rsidR="00ED0178" w:rsidRPr="00ED0178" w:rsidRDefault="00ED0178" w:rsidP="00ED0178">
            <w:pPr>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17055,0</w:t>
            </w:r>
          </w:p>
        </w:tc>
        <w:tc>
          <w:tcPr>
            <w:tcW w:w="1134" w:type="dxa"/>
            <w:vAlign w:val="center"/>
          </w:tcPr>
          <w:p w:rsidR="00ED0178" w:rsidRPr="00ED0178" w:rsidRDefault="00ED0178" w:rsidP="00ED0178">
            <w:pPr>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17055,0</w:t>
            </w:r>
          </w:p>
        </w:tc>
        <w:tc>
          <w:tcPr>
            <w:tcW w:w="992" w:type="dxa"/>
            <w:vAlign w:val="center"/>
          </w:tcPr>
          <w:p w:rsidR="00ED0178" w:rsidRPr="00ED0178" w:rsidRDefault="00ED0178" w:rsidP="00ED0178">
            <w:pPr>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17280,0</w:t>
            </w:r>
          </w:p>
        </w:tc>
      </w:tr>
      <w:tr w:rsidR="00ED0178" w:rsidRPr="00ED0178" w:rsidTr="00F12F28">
        <w:trPr>
          <w:tblCellSpacing w:w="5" w:type="nil"/>
        </w:trPr>
        <w:tc>
          <w:tcPr>
            <w:tcW w:w="3686" w:type="dxa"/>
            <w:gridSpan w:val="2"/>
          </w:tcPr>
          <w:p w:rsidR="00ED0178" w:rsidRPr="00ED0178" w:rsidRDefault="00ED0178" w:rsidP="00ED0178">
            <w:pPr>
              <w:widowControl w:val="0"/>
              <w:autoSpaceDE w:val="0"/>
              <w:autoSpaceDN w:val="0"/>
              <w:adjustRightInd w:val="0"/>
              <w:spacing w:after="0" w:line="240" w:lineRule="auto"/>
              <w:outlineLvl w:val="3"/>
              <w:rPr>
                <w:rFonts w:eastAsia="Times New Roman" w:cs="Times New Roman"/>
                <w:sz w:val="20"/>
                <w:szCs w:val="20"/>
                <w:lang w:eastAsia="ru-RU"/>
              </w:rPr>
            </w:pPr>
            <w:bookmarkStart w:id="39" w:name="Par2251"/>
            <w:bookmarkEnd w:id="39"/>
            <w:r w:rsidRPr="00ED0178">
              <w:rPr>
                <w:rFonts w:eastAsia="Times New Roman" w:cs="Times New Roman"/>
                <w:sz w:val="20"/>
                <w:szCs w:val="20"/>
                <w:lang w:eastAsia="ru-RU"/>
              </w:rPr>
              <w:t>ПОДПРОГРАММА № 4</w:t>
            </w:r>
          </w:p>
        </w:tc>
        <w:tc>
          <w:tcPr>
            <w:tcW w:w="6662" w:type="dxa"/>
            <w:gridSpan w:val="6"/>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«Защита прав потребителей в городе Ростове-на-Дону»</w:t>
            </w:r>
          </w:p>
        </w:tc>
      </w:tr>
      <w:tr w:rsidR="00ED0178" w:rsidRPr="00ED0178" w:rsidTr="00F12F28">
        <w:trPr>
          <w:tblCellSpacing w:w="5" w:type="nil"/>
        </w:trPr>
        <w:tc>
          <w:tcPr>
            <w:tcW w:w="602"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p>
        </w:tc>
        <w:tc>
          <w:tcPr>
            <w:tcW w:w="3084"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r w:rsidRPr="00ED0178">
              <w:rPr>
                <w:rFonts w:eastAsia="Times New Roman" w:cs="Times New Roman"/>
                <w:sz w:val="20"/>
                <w:szCs w:val="20"/>
                <w:lang w:eastAsia="ru-RU"/>
              </w:rPr>
              <w:t>Средства федерального бюджета</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992"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r>
      <w:tr w:rsidR="00ED0178" w:rsidRPr="00ED0178" w:rsidTr="00F12F28">
        <w:trPr>
          <w:tblCellSpacing w:w="5" w:type="nil"/>
        </w:trPr>
        <w:tc>
          <w:tcPr>
            <w:tcW w:w="602"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p>
        </w:tc>
        <w:tc>
          <w:tcPr>
            <w:tcW w:w="3084"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r w:rsidRPr="00ED0178">
              <w:rPr>
                <w:rFonts w:eastAsia="Times New Roman" w:cs="Times New Roman"/>
                <w:sz w:val="20"/>
                <w:szCs w:val="20"/>
                <w:lang w:eastAsia="ru-RU"/>
              </w:rPr>
              <w:t>Средства областного бюджета</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992"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r>
      <w:tr w:rsidR="00ED0178" w:rsidRPr="00ED0178" w:rsidTr="00F12F28">
        <w:trPr>
          <w:tblCellSpacing w:w="5" w:type="nil"/>
        </w:trPr>
        <w:tc>
          <w:tcPr>
            <w:tcW w:w="602"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p>
        </w:tc>
        <w:tc>
          <w:tcPr>
            <w:tcW w:w="3084"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r w:rsidRPr="00ED0178">
              <w:rPr>
                <w:rFonts w:eastAsia="Times New Roman" w:cs="Times New Roman"/>
                <w:sz w:val="20"/>
                <w:szCs w:val="20"/>
                <w:lang w:eastAsia="ru-RU"/>
              </w:rPr>
              <w:t xml:space="preserve">Средства бюджета города </w:t>
            </w:r>
            <w:r w:rsidRPr="00ED0178">
              <w:rPr>
                <w:rFonts w:eastAsia="Times New Roman" w:cs="Times New Roman"/>
                <w:sz w:val="20"/>
                <w:szCs w:val="20"/>
                <w:lang w:eastAsia="ru-RU"/>
              </w:rPr>
              <w:br/>
              <w:t>Ростова-на-Дону</w:t>
            </w:r>
          </w:p>
        </w:tc>
        <w:tc>
          <w:tcPr>
            <w:tcW w:w="1134" w:type="dxa"/>
            <w:vAlign w:val="center"/>
          </w:tcPr>
          <w:p w:rsidR="00ED0178" w:rsidRPr="00ED0178" w:rsidRDefault="00ED0178" w:rsidP="00ED0178">
            <w:pPr>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16435,0</w:t>
            </w:r>
          </w:p>
        </w:tc>
        <w:tc>
          <w:tcPr>
            <w:tcW w:w="1134" w:type="dxa"/>
            <w:vAlign w:val="center"/>
          </w:tcPr>
          <w:p w:rsidR="00ED0178" w:rsidRPr="00ED0178" w:rsidRDefault="00ED0178" w:rsidP="00ED0178">
            <w:pPr>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2775,0</w:t>
            </w:r>
          </w:p>
        </w:tc>
        <w:tc>
          <w:tcPr>
            <w:tcW w:w="1134" w:type="dxa"/>
            <w:vAlign w:val="center"/>
          </w:tcPr>
          <w:p w:rsidR="00ED0178" w:rsidRPr="00ED0178" w:rsidRDefault="00ED0178" w:rsidP="00ED0178">
            <w:pPr>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3080,0</w:t>
            </w:r>
          </w:p>
        </w:tc>
        <w:tc>
          <w:tcPr>
            <w:tcW w:w="1134" w:type="dxa"/>
            <w:vAlign w:val="center"/>
          </w:tcPr>
          <w:p w:rsidR="00ED0178" w:rsidRPr="00ED0178" w:rsidRDefault="00ED0178" w:rsidP="00ED0178">
            <w:pPr>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3400,0</w:t>
            </w:r>
          </w:p>
        </w:tc>
        <w:tc>
          <w:tcPr>
            <w:tcW w:w="1134" w:type="dxa"/>
            <w:vAlign w:val="center"/>
          </w:tcPr>
          <w:p w:rsidR="00ED0178" w:rsidRPr="00ED0178" w:rsidRDefault="00ED0178" w:rsidP="00ED0178">
            <w:pPr>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3400,0</w:t>
            </w:r>
          </w:p>
        </w:tc>
        <w:tc>
          <w:tcPr>
            <w:tcW w:w="992" w:type="dxa"/>
            <w:vAlign w:val="center"/>
          </w:tcPr>
          <w:p w:rsidR="00ED0178" w:rsidRPr="00ED0178" w:rsidRDefault="00ED0178" w:rsidP="00ED0178">
            <w:pPr>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3780,0</w:t>
            </w:r>
          </w:p>
        </w:tc>
      </w:tr>
      <w:tr w:rsidR="00ED0178" w:rsidRPr="00ED0178" w:rsidTr="00F12F28">
        <w:trPr>
          <w:tblCellSpacing w:w="5" w:type="nil"/>
        </w:trPr>
        <w:tc>
          <w:tcPr>
            <w:tcW w:w="3686" w:type="dxa"/>
            <w:gridSpan w:val="2"/>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r w:rsidRPr="00ED0178">
              <w:rPr>
                <w:rFonts w:eastAsia="Times New Roman" w:cs="Times New Roman"/>
                <w:sz w:val="20"/>
                <w:szCs w:val="20"/>
                <w:lang w:eastAsia="ru-RU"/>
              </w:rPr>
              <w:t>ИТОГО ПО ПОДПРОГРАММЕ № 4</w:t>
            </w:r>
          </w:p>
        </w:tc>
        <w:tc>
          <w:tcPr>
            <w:tcW w:w="1134" w:type="dxa"/>
            <w:vAlign w:val="center"/>
          </w:tcPr>
          <w:p w:rsidR="00ED0178" w:rsidRPr="00ED0178" w:rsidRDefault="00ED0178" w:rsidP="00ED0178">
            <w:pPr>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16435,0</w:t>
            </w:r>
          </w:p>
        </w:tc>
        <w:tc>
          <w:tcPr>
            <w:tcW w:w="1134" w:type="dxa"/>
            <w:vAlign w:val="center"/>
          </w:tcPr>
          <w:p w:rsidR="00ED0178" w:rsidRPr="00ED0178" w:rsidRDefault="00ED0178" w:rsidP="00ED0178">
            <w:pPr>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2775,0</w:t>
            </w:r>
          </w:p>
        </w:tc>
        <w:tc>
          <w:tcPr>
            <w:tcW w:w="1134" w:type="dxa"/>
            <w:vAlign w:val="center"/>
          </w:tcPr>
          <w:p w:rsidR="00ED0178" w:rsidRPr="00ED0178" w:rsidRDefault="00ED0178" w:rsidP="00ED0178">
            <w:pPr>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3080,0</w:t>
            </w:r>
          </w:p>
        </w:tc>
        <w:tc>
          <w:tcPr>
            <w:tcW w:w="1134" w:type="dxa"/>
            <w:vAlign w:val="center"/>
          </w:tcPr>
          <w:p w:rsidR="00ED0178" w:rsidRPr="00ED0178" w:rsidRDefault="00ED0178" w:rsidP="00ED0178">
            <w:pPr>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3400,0</w:t>
            </w:r>
          </w:p>
        </w:tc>
        <w:tc>
          <w:tcPr>
            <w:tcW w:w="1134" w:type="dxa"/>
            <w:vAlign w:val="center"/>
          </w:tcPr>
          <w:p w:rsidR="00ED0178" w:rsidRPr="00ED0178" w:rsidRDefault="00ED0178" w:rsidP="00ED0178">
            <w:pPr>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3400,0</w:t>
            </w:r>
          </w:p>
        </w:tc>
        <w:tc>
          <w:tcPr>
            <w:tcW w:w="992" w:type="dxa"/>
            <w:vAlign w:val="center"/>
          </w:tcPr>
          <w:p w:rsidR="00ED0178" w:rsidRPr="00ED0178" w:rsidRDefault="00ED0178" w:rsidP="00ED0178">
            <w:pPr>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3780,0</w:t>
            </w:r>
          </w:p>
        </w:tc>
      </w:tr>
      <w:tr w:rsidR="00ED0178" w:rsidRPr="00ED0178" w:rsidTr="00F12F28">
        <w:trPr>
          <w:tblCellSpacing w:w="5" w:type="nil"/>
        </w:trPr>
        <w:tc>
          <w:tcPr>
            <w:tcW w:w="3686" w:type="dxa"/>
            <w:gridSpan w:val="2"/>
          </w:tcPr>
          <w:p w:rsidR="00ED0178" w:rsidRPr="00ED0178" w:rsidRDefault="00ED0178" w:rsidP="00ED0178">
            <w:pPr>
              <w:widowControl w:val="0"/>
              <w:autoSpaceDE w:val="0"/>
              <w:autoSpaceDN w:val="0"/>
              <w:adjustRightInd w:val="0"/>
              <w:spacing w:after="0" w:line="240" w:lineRule="auto"/>
              <w:jc w:val="both"/>
              <w:outlineLvl w:val="3"/>
              <w:rPr>
                <w:rFonts w:eastAsia="Times New Roman" w:cs="Times New Roman"/>
                <w:sz w:val="20"/>
                <w:szCs w:val="20"/>
                <w:lang w:eastAsia="ru-RU"/>
              </w:rPr>
            </w:pPr>
            <w:bookmarkStart w:id="40" w:name="Par2276"/>
            <w:bookmarkEnd w:id="40"/>
            <w:r w:rsidRPr="00ED0178">
              <w:rPr>
                <w:rFonts w:eastAsia="Times New Roman" w:cs="Times New Roman"/>
                <w:sz w:val="20"/>
                <w:szCs w:val="20"/>
                <w:lang w:eastAsia="ru-RU"/>
              </w:rPr>
              <w:t>ПОДПРОГРАММА № 5</w:t>
            </w:r>
          </w:p>
        </w:tc>
        <w:tc>
          <w:tcPr>
            <w:tcW w:w="6662" w:type="dxa"/>
            <w:gridSpan w:val="6"/>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 xml:space="preserve">«Обеспечение реализации муниципальной программы «Стимулирование экономической активности, содействие развитию предпринимательства </w:t>
            </w:r>
            <w:r w:rsidRPr="00ED0178">
              <w:rPr>
                <w:rFonts w:eastAsia="Times New Roman" w:cs="Times New Roman"/>
                <w:sz w:val="20"/>
                <w:szCs w:val="20"/>
                <w:lang w:eastAsia="ru-RU"/>
              </w:rPr>
              <w:br/>
              <w:t>в городе Ростове-на-Дону»</w:t>
            </w:r>
          </w:p>
        </w:tc>
      </w:tr>
      <w:tr w:rsidR="00ED0178" w:rsidRPr="00ED0178" w:rsidTr="00F12F28">
        <w:trPr>
          <w:tblCellSpacing w:w="5" w:type="nil"/>
        </w:trPr>
        <w:tc>
          <w:tcPr>
            <w:tcW w:w="602"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p>
        </w:tc>
        <w:tc>
          <w:tcPr>
            <w:tcW w:w="3084"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r w:rsidRPr="00ED0178">
              <w:rPr>
                <w:rFonts w:eastAsia="Times New Roman" w:cs="Times New Roman"/>
                <w:sz w:val="20"/>
                <w:szCs w:val="20"/>
                <w:lang w:eastAsia="ru-RU"/>
              </w:rPr>
              <w:t>Средства федерального бюджета</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992"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r>
      <w:tr w:rsidR="00ED0178" w:rsidRPr="00ED0178" w:rsidTr="00F12F28">
        <w:trPr>
          <w:tblCellSpacing w:w="5" w:type="nil"/>
        </w:trPr>
        <w:tc>
          <w:tcPr>
            <w:tcW w:w="602"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p>
        </w:tc>
        <w:tc>
          <w:tcPr>
            <w:tcW w:w="3084"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r w:rsidRPr="00ED0178">
              <w:rPr>
                <w:rFonts w:eastAsia="Times New Roman" w:cs="Times New Roman"/>
                <w:sz w:val="20"/>
                <w:szCs w:val="20"/>
                <w:lang w:eastAsia="ru-RU"/>
              </w:rPr>
              <w:t>Средства областного бюджета</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992"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r>
      <w:tr w:rsidR="00ED0178" w:rsidRPr="00ED0178" w:rsidTr="00F12F28">
        <w:trPr>
          <w:tblCellSpacing w:w="5" w:type="nil"/>
        </w:trPr>
        <w:tc>
          <w:tcPr>
            <w:tcW w:w="602"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p>
        </w:tc>
        <w:tc>
          <w:tcPr>
            <w:tcW w:w="3084"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r w:rsidRPr="00ED0178">
              <w:rPr>
                <w:rFonts w:eastAsia="Times New Roman" w:cs="Times New Roman"/>
                <w:sz w:val="20"/>
                <w:szCs w:val="20"/>
                <w:lang w:eastAsia="ru-RU"/>
              </w:rPr>
              <w:t>Средства бюджета города Ростова-на-Дону</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190488,7</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38086,3</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38100,6</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38100,6</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38100,6</w:t>
            </w:r>
          </w:p>
        </w:tc>
        <w:tc>
          <w:tcPr>
            <w:tcW w:w="992"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38100,6</w:t>
            </w:r>
          </w:p>
        </w:tc>
      </w:tr>
      <w:tr w:rsidR="00ED0178" w:rsidRPr="00ED0178" w:rsidTr="00F12F28">
        <w:trPr>
          <w:tblCellSpacing w:w="5" w:type="nil"/>
        </w:trPr>
        <w:tc>
          <w:tcPr>
            <w:tcW w:w="3686" w:type="dxa"/>
            <w:gridSpan w:val="2"/>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r w:rsidRPr="00ED0178">
              <w:rPr>
                <w:rFonts w:eastAsia="Times New Roman" w:cs="Times New Roman"/>
                <w:sz w:val="20"/>
                <w:szCs w:val="20"/>
                <w:lang w:eastAsia="ru-RU"/>
              </w:rPr>
              <w:t>ИТОГО ПО ПОДПРОГРАММЕ № 5</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190488,7</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38086,3</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38100,6</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38100,6</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38100,6</w:t>
            </w:r>
          </w:p>
        </w:tc>
        <w:tc>
          <w:tcPr>
            <w:tcW w:w="992"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38100,6</w:t>
            </w:r>
          </w:p>
        </w:tc>
      </w:tr>
      <w:tr w:rsidR="00ED0178" w:rsidRPr="00ED0178" w:rsidTr="00F12F28">
        <w:trPr>
          <w:tblCellSpacing w:w="5" w:type="nil"/>
        </w:trPr>
        <w:tc>
          <w:tcPr>
            <w:tcW w:w="3686" w:type="dxa"/>
            <w:gridSpan w:val="2"/>
          </w:tcPr>
          <w:p w:rsidR="00ED0178" w:rsidRPr="00ED0178" w:rsidRDefault="00ED0178" w:rsidP="00ED0178">
            <w:pPr>
              <w:widowControl w:val="0"/>
              <w:autoSpaceDE w:val="0"/>
              <w:autoSpaceDN w:val="0"/>
              <w:adjustRightInd w:val="0"/>
              <w:spacing w:after="0" w:line="240" w:lineRule="auto"/>
              <w:jc w:val="both"/>
              <w:outlineLvl w:val="3"/>
              <w:rPr>
                <w:rFonts w:eastAsia="Times New Roman" w:cs="Times New Roman"/>
                <w:sz w:val="20"/>
                <w:szCs w:val="20"/>
                <w:lang w:eastAsia="ru-RU"/>
              </w:rPr>
            </w:pPr>
            <w:bookmarkStart w:id="41" w:name="Par2302"/>
            <w:bookmarkEnd w:id="41"/>
            <w:r w:rsidRPr="00ED0178">
              <w:rPr>
                <w:rFonts w:eastAsia="Times New Roman" w:cs="Times New Roman"/>
                <w:sz w:val="20"/>
                <w:szCs w:val="20"/>
                <w:lang w:eastAsia="ru-RU"/>
              </w:rPr>
              <w:t>ПРОГРАММА</w:t>
            </w:r>
          </w:p>
        </w:tc>
        <w:tc>
          <w:tcPr>
            <w:tcW w:w="6662" w:type="dxa"/>
            <w:gridSpan w:val="6"/>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«Стимулирование экономической активности, содействие развитию предпринимательства в городе Ростове-на-Дону»</w:t>
            </w:r>
          </w:p>
        </w:tc>
      </w:tr>
      <w:tr w:rsidR="00ED0178" w:rsidRPr="00ED0178" w:rsidTr="00F12F28">
        <w:trPr>
          <w:tblCellSpacing w:w="5" w:type="nil"/>
        </w:trPr>
        <w:tc>
          <w:tcPr>
            <w:tcW w:w="602"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p>
        </w:tc>
        <w:tc>
          <w:tcPr>
            <w:tcW w:w="3084"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r w:rsidRPr="00ED0178">
              <w:rPr>
                <w:rFonts w:eastAsia="Times New Roman" w:cs="Times New Roman"/>
                <w:sz w:val="20"/>
                <w:szCs w:val="20"/>
                <w:lang w:eastAsia="ru-RU"/>
              </w:rPr>
              <w:t>Средства федерального бюджета</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29811,3</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29811,3</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c>
          <w:tcPr>
            <w:tcW w:w="992"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r>
      <w:tr w:rsidR="00ED0178" w:rsidRPr="00ED0178" w:rsidTr="00F12F28">
        <w:trPr>
          <w:tblCellSpacing w:w="5" w:type="nil"/>
        </w:trPr>
        <w:tc>
          <w:tcPr>
            <w:tcW w:w="602"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p>
        </w:tc>
        <w:tc>
          <w:tcPr>
            <w:tcW w:w="3084"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r w:rsidRPr="00ED0178">
              <w:rPr>
                <w:rFonts w:eastAsia="Times New Roman" w:cs="Times New Roman"/>
                <w:sz w:val="20"/>
                <w:szCs w:val="20"/>
                <w:lang w:eastAsia="ru-RU"/>
              </w:rPr>
              <w:t>Средства областного бюджета</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31221,2</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7452,9</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5268,3</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9000,0</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9500,0</w:t>
            </w:r>
          </w:p>
        </w:tc>
        <w:tc>
          <w:tcPr>
            <w:tcW w:w="992"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w:t>
            </w:r>
          </w:p>
        </w:tc>
      </w:tr>
      <w:tr w:rsidR="00ED0178" w:rsidRPr="00ED0178" w:rsidTr="00F12F28">
        <w:trPr>
          <w:tblCellSpacing w:w="5" w:type="nil"/>
        </w:trPr>
        <w:tc>
          <w:tcPr>
            <w:tcW w:w="602"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p>
        </w:tc>
        <w:tc>
          <w:tcPr>
            <w:tcW w:w="3084" w:type="dxa"/>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r w:rsidRPr="00ED0178">
              <w:rPr>
                <w:rFonts w:eastAsia="Times New Roman" w:cs="Times New Roman"/>
                <w:sz w:val="20"/>
                <w:szCs w:val="20"/>
                <w:lang w:eastAsia="ru-RU"/>
              </w:rPr>
              <w:t>Средства бюджета города Ростова-на-Дону</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627946,5</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111999,1</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121270,6</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128210,6</w:t>
            </w:r>
          </w:p>
        </w:tc>
        <w:tc>
          <w:tcPr>
            <w:tcW w:w="1134"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128210,6</w:t>
            </w:r>
          </w:p>
        </w:tc>
        <w:tc>
          <w:tcPr>
            <w:tcW w:w="992" w:type="dxa"/>
            <w:vAlign w:val="center"/>
          </w:tcPr>
          <w:p w:rsidR="00ED0178" w:rsidRPr="00ED0178" w:rsidRDefault="00ED0178" w:rsidP="00ED0178">
            <w:pPr>
              <w:widowControl w:val="0"/>
              <w:autoSpaceDE w:val="0"/>
              <w:autoSpaceDN w:val="0"/>
              <w:adjustRightInd w:val="0"/>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138255,6</w:t>
            </w:r>
          </w:p>
        </w:tc>
      </w:tr>
      <w:tr w:rsidR="00ED0178" w:rsidRPr="00ED0178" w:rsidTr="00F12F28">
        <w:trPr>
          <w:tblCellSpacing w:w="5" w:type="nil"/>
        </w:trPr>
        <w:tc>
          <w:tcPr>
            <w:tcW w:w="3686" w:type="dxa"/>
            <w:gridSpan w:val="2"/>
            <w:shd w:val="clear" w:color="auto" w:fill="auto"/>
          </w:tcPr>
          <w:p w:rsidR="00ED0178" w:rsidRPr="00ED0178" w:rsidRDefault="00ED0178" w:rsidP="00ED0178">
            <w:pPr>
              <w:widowControl w:val="0"/>
              <w:autoSpaceDE w:val="0"/>
              <w:autoSpaceDN w:val="0"/>
              <w:adjustRightInd w:val="0"/>
              <w:spacing w:after="0" w:line="240" w:lineRule="auto"/>
              <w:rPr>
                <w:rFonts w:eastAsia="Times New Roman" w:cs="Times New Roman"/>
                <w:sz w:val="20"/>
                <w:szCs w:val="20"/>
                <w:lang w:eastAsia="ru-RU"/>
              </w:rPr>
            </w:pPr>
            <w:r w:rsidRPr="00ED0178">
              <w:rPr>
                <w:rFonts w:eastAsia="Times New Roman" w:cs="Times New Roman"/>
                <w:sz w:val="20"/>
                <w:szCs w:val="20"/>
                <w:lang w:eastAsia="ru-RU"/>
              </w:rPr>
              <w:t>ИТОГО ПО ПРОГРАММЕ</w:t>
            </w:r>
          </w:p>
        </w:tc>
        <w:tc>
          <w:tcPr>
            <w:tcW w:w="1134" w:type="dxa"/>
            <w:shd w:val="clear" w:color="auto" w:fill="auto"/>
          </w:tcPr>
          <w:p w:rsidR="00ED0178" w:rsidRPr="00ED0178" w:rsidRDefault="00ED0178" w:rsidP="00ED0178">
            <w:pPr>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688979,0</w:t>
            </w:r>
          </w:p>
        </w:tc>
        <w:tc>
          <w:tcPr>
            <w:tcW w:w="1134" w:type="dxa"/>
            <w:shd w:val="clear" w:color="auto" w:fill="auto"/>
          </w:tcPr>
          <w:p w:rsidR="00ED0178" w:rsidRPr="00ED0178" w:rsidRDefault="00ED0178" w:rsidP="00ED0178">
            <w:pPr>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149263,3</w:t>
            </w:r>
          </w:p>
        </w:tc>
        <w:tc>
          <w:tcPr>
            <w:tcW w:w="1134" w:type="dxa"/>
          </w:tcPr>
          <w:p w:rsidR="00ED0178" w:rsidRPr="00ED0178" w:rsidRDefault="00ED0178" w:rsidP="00ED0178">
            <w:pPr>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126538,9</w:t>
            </w:r>
          </w:p>
        </w:tc>
        <w:tc>
          <w:tcPr>
            <w:tcW w:w="1134" w:type="dxa"/>
            <w:vAlign w:val="center"/>
          </w:tcPr>
          <w:p w:rsidR="00ED0178" w:rsidRPr="00ED0178" w:rsidRDefault="00ED0178" w:rsidP="00ED0178">
            <w:pPr>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137210,6</w:t>
            </w:r>
          </w:p>
        </w:tc>
        <w:tc>
          <w:tcPr>
            <w:tcW w:w="1134" w:type="dxa"/>
            <w:vAlign w:val="center"/>
          </w:tcPr>
          <w:p w:rsidR="00ED0178" w:rsidRPr="00ED0178" w:rsidRDefault="00ED0178" w:rsidP="00ED0178">
            <w:pPr>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137710,6</w:t>
            </w:r>
          </w:p>
        </w:tc>
        <w:tc>
          <w:tcPr>
            <w:tcW w:w="992" w:type="dxa"/>
            <w:vAlign w:val="center"/>
          </w:tcPr>
          <w:p w:rsidR="00ED0178" w:rsidRPr="00ED0178" w:rsidRDefault="00ED0178" w:rsidP="00ED0178">
            <w:pPr>
              <w:spacing w:after="0" w:line="240" w:lineRule="auto"/>
              <w:jc w:val="center"/>
              <w:rPr>
                <w:rFonts w:eastAsia="Times New Roman" w:cs="Times New Roman"/>
                <w:sz w:val="20"/>
                <w:szCs w:val="20"/>
                <w:lang w:eastAsia="ru-RU"/>
              </w:rPr>
            </w:pPr>
            <w:r w:rsidRPr="00ED0178">
              <w:rPr>
                <w:rFonts w:eastAsia="Times New Roman" w:cs="Times New Roman"/>
                <w:sz w:val="20"/>
                <w:szCs w:val="20"/>
                <w:lang w:eastAsia="ru-RU"/>
              </w:rPr>
              <w:t>138255,6</w:t>
            </w:r>
          </w:p>
        </w:tc>
      </w:tr>
    </w:tbl>
    <w:p w:rsidR="00ED0178" w:rsidRDefault="00ED0178" w:rsidP="00ED0178">
      <w:pPr>
        <w:tabs>
          <w:tab w:val="left" w:pos="1815"/>
        </w:tabs>
        <w:rPr>
          <w:rFonts w:ascii="Calibri" w:hAnsi="Calibri" w:cs="Calibri"/>
        </w:rPr>
      </w:pPr>
    </w:p>
    <w:p w:rsidR="00ED0178" w:rsidRDefault="00ED0178" w:rsidP="00ED0178">
      <w:pPr>
        <w:rPr>
          <w:rFonts w:ascii="Calibri" w:hAnsi="Calibri" w:cs="Calibri"/>
        </w:rPr>
      </w:pPr>
    </w:p>
    <w:p w:rsidR="00051D67" w:rsidRPr="00ED0178" w:rsidRDefault="00051D67" w:rsidP="00ED0178">
      <w:pPr>
        <w:rPr>
          <w:rFonts w:ascii="Calibri" w:hAnsi="Calibri" w:cs="Calibri"/>
        </w:rPr>
        <w:sectPr w:rsidR="00051D67" w:rsidRPr="00ED0178" w:rsidSect="00ED0178">
          <w:pgSz w:w="11905" w:h="16838"/>
          <w:pgMar w:top="1134" w:right="851" w:bottom="1134" w:left="1701" w:header="720" w:footer="720" w:gutter="0"/>
          <w:cols w:space="720"/>
          <w:noEndnote/>
        </w:sect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Программы носят прогнозный характер и подлежат корректировке с учетом бюджетных возможностей.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финансируется в пределах бюджетных ассигнований, предусмотренных на ее реализацию решением о бюджете города на текущий и очередной финансовые годы.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предполагается финансирование мероприятий Программы за счет средств, выделяемых на конкурсной основе на софинансирование мероприятий подпрограмм из областного и федерального бюджетов.</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 распорядителем бюджетных средств, направляемых на реализацию Программы, является Департамент экономики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1"/>
        <w:rPr>
          <w:rFonts w:ascii="Calibri" w:hAnsi="Calibri" w:cs="Calibri"/>
        </w:rPr>
      </w:pPr>
      <w:bookmarkStart w:id="42" w:name="Par2411"/>
      <w:bookmarkEnd w:id="42"/>
      <w:r>
        <w:rPr>
          <w:rFonts w:ascii="Calibri" w:hAnsi="Calibri" w:cs="Calibri"/>
        </w:rPr>
        <w:t>Раздел V. МЕХАНИЗМ РЕАЛИЗАЦИИ, УПРАВЛЕНИЯ</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ПРОГРАММОЙ И КОНТРОЛЬ ЗА ХОДОМ ЕЕ РЕАЛИЗАЦИИ</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заказчик (заказчик-координатор) Программы - Департамент экономики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в пределах своих полномочий проекты муниципальных правовых актов, необходимых для выполнения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предоставляет в финансовые органы данные об объемах финансового обеспечения программных мероприятий для включения в проект бюджета города;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предложения по формированию и изменению сводной бюджетной росписи с учетом расходов по финансированию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несет ответственность за своевременную и качественную подготовку и реализацию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координирует действия исполнителей, согласовывает с ними возможные сроки выполнения программных мероприятий, объемы и источники финансирования;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по уточнению перечня программных мероприятий на очередной финансовый год о перераспределении финансовых ресурсов между программными мероприятиями, уточняет затраты по программным мероприятиям и обосновывает предлагаемые изменения;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отчеты о ходе реализации Программы (на основании информации, предоставляемой исполнителями программных мероприятий), а также обеспечивает соответствие результатов реализации Программы информации, представляемой ежегодно в докладах о результатах и основных направлениях деятельности субъектов бюджетного планирования;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в обязательном порядке размещение информации об утверждении, ходе и результатах реализации Программы на официальном сайте Администрации города.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заказчик (заказчик-координатор) программных мероприятий представляет в Департамент экономики города Ростова-на-Дону отчеты о реализации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оперативные - ежеквартально, в срок до 5 числа месяца, следующего за отчетным периодом;</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годовой - в срок до 30 января года, следующего за отчетным периодом;</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итоговый - в срок до 1 марта года, следующего за годом окончания реализации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Программы несут персональную ответственность за своевременное и качественное выполнение программных мероприятий.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мониторинга хода реализации Программы в соответствии с запросами Департамента экономики города Ростова-на-Дону исполнители предоставляют справочную, аналитическую и другую необходимую информацию о реализации программных мероприятий.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эффективным и целевым расходованием средств на реализацию Программы, своевременным исполнением программных мероприятий осуществляет Департамент экономики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1"/>
        <w:rPr>
          <w:rFonts w:ascii="Calibri" w:hAnsi="Calibri" w:cs="Calibri"/>
        </w:rPr>
      </w:pPr>
      <w:bookmarkStart w:id="43" w:name="Par2431"/>
      <w:bookmarkEnd w:id="43"/>
      <w:r>
        <w:rPr>
          <w:rFonts w:ascii="Calibri" w:hAnsi="Calibri" w:cs="Calibri"/>
        </w:rPr>
        <w:t>Раздел VI. ОЦЕНКА СОЦИАЛЬНО-ЭКОНОМИЧЕСКОЙ ЭФФЕКТИВНОСТИ</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ОТ РЕАЛИЗАЦИИ МУНИЦИПАЛЬНОЙ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адресности и целевого характера бюджетных средств.</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Программы осуществляется Департаментом экономики города Ростова-на-Дону по итогам ее реализации за отчетный год и в целом за весь период реализации на основе достижения результатов по предлагаемым программным мероприятиям.</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целевых индикаторов и показателей, характеризующих достижение поставленной цели и решение задач Программы, позволит обеспечить мониторинг динамики изменений в сфере развития экономики города.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Социально-экономическая эффективность реализации Программы выражается качественными и количественными параметрами, характеризующими рост экономических и финансовых показателей, а также бюджетных доходов вследствие улучшения экономической ситуации.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оценки эффективности Программы включает в себя ряд критериев по сопоставлению достигнутых показателей с целевыми индикаторами, соотношение между результатами деятельности и расходами на их достижение, а также степень достижения планируемых результатов деятельности.</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1"/>
        <w:rPr>
          <w:rFonts w:ascii="Calibri" w:hAnsi="Calibri" w:cs="Calibri"/>
        </w:rPr>
      </w:pPr>
      <w:bookmarkStart w:id="44" w:name="Par2440"/>
      <w:bookmarkEnd w:id="44"/>
      <w:r>
        <w:rPr>
          <w:rFonts w:ascii="Calibri" w:hAnsi="Calibri" w:cs="Calibri"/>
        </w:rPr>
        <w:t>Раздел VII. МЕТОДИКА ОЦЕНКИ ЭФФЕКТИВНОСТИ</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выполнения Программы проводится в целях оценки вклада Программы в развитие экономики города Ростова-на-Дону, обеспечения ответственного исполнителя оперативной информацией о ходе и промежуточных результатах решения задач и выполнения мероприятий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оценки эффективности Программы учитывает необходимость проведения оценок:</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степени достижения цели и решения задач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СДЦ = (СДП1 + СДП2 + СДПN) / N,</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СДЦ - степень достижения цели (решения задач),</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СДП - степень достижения показателя (индикатора) Программы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показателей (индикаторов) Программы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достижения показателя (индикатора) Программы рассчитывается по формуле</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СДП = ЗФ / ЗП,</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ЗФ - фактическое значение показателя (индикатора)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ЗП - плановое значение показателя (индикатора) Программы (для показателей (индикаторов), желаемой тенденцией развития которых является рост значений), или</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СДП = ЗП / ЗФ</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показателей (индикаторов), желаемой тенденцией развития которых является снижение значений);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степени соответствия запланированному уровню затрат и эффективности использования средств.</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степени соответствия запланированному уровню затрат и эффективности использования средств определяется путем сопоставления плановых и фактических объемов финансирования Программы по формуле</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УФ = ФФ / ФП,</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УФ - уровень финансирования реализации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ФФ - фактический объем финансовых ресурсов, направленный на реализацию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ФП - плановый объем финансовых ресурсов на соответствующий отчетный период.</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Программы рассчитывается по следующей формуле:</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ЭМП = СДЦ х УФ.</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об эффективности/неэффективности реализации Программы определяется на основании следующих критериев:</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об эффективности реализации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оценки эффективности ЭМП:</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Неэффективная - менее 0,5.</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эффективности удовлетворительный - 0,5-0,79.</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Эффективная - 0,8-1.</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Высокоэффективная - более 1.</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Инструментами контроля эффективности и результативности Программы являются ежегодные отчеты.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Методики оценки эффективности подпрограмм настоящей Программы указаны в </w:t>
      </w:r>
      <w:hyperlink w:anchor="Par2502" w:history="1">
        <w:r>
          <w:rPr>
            <w:rFonts w:ascii="Calibri" w:hAnsi="Calibri" w:cs="Calibri"/>
            <w:color w:val="0000FF"/>
          </w:rPr>
          <w:t>приложениях N 1</w:t>
        </w:r>
      </w:hyperlink>
      <w:r>
        <w:rPr>
          <w:rFonts w:ascii="Calibri" w:hAnsi="Calibri" w:cs="Calibri"/>
        </w:rPr>
        <w:t>-</w:t>
      </w:r>
      <w:hyperlink w:anchor="Par3458" w:history="1">
        <w:r>
          <w:rPr>
            <w:rFonts w:ascii="Calibri" w:hAnsi="Calibri" w:cs="Calibri"/>
            <w:color w:val="0000FF"/>
          </w:rPr>
          <w:t>5</w:t>
        </w:r>
      </w:hyperlink>
      <w:r>
        <w:rPr>
          <w:rFonts w:ascii="Calibri" w:hAnsi="Calibri" w:cs="Calibri"/>
        </w:rPr>
        <w:t xml:space="preserve"> (</w:t>
      </w:r>
      <w:hyperlink w:anchor="Par2411" w:history="1">
        <w:r>
          <w:rPr>
            <w:rFonts w:ascii="Calibri" w:hAnsi="Calibri" w:cs="Calibri"/>
            <w:color w:val="0000FF"/>
          </w:rPr>
          <w:t>раздел V</w:t>
        </w:r>
      </w:hyperlink>
      <w:r>
        <w:rPr>
          <w:rFonts w:ascii="Calibri" w:hAnsi="Calibri" w:cs="Calibri"/>
        </w:rPr>
        <w:t xml:space="preserve"> "Методика оценки эффективности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общего</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отдела Администрации</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города Ростова-на-Дону</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М.Ю.БЕЛЯЕВА</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right"/>
        <w:outlineLvl w:val="1"/>
        <w:rPr>
          <w:rFonts w:ascii="Calibri" w:hAnsi="Calibri" w:cs="Calibri"/>
        </w:rPr>
      </w:pPr>
      <w:bookmarkStart w:id="45" w:name="Par2495"/>
      <w:bookmarkEnd w:id="45"/>
      <w:r>
        <w:rPr>
          <w:rFonts w:ascii="Calibri" w:hAnsi="Calibri" w:cs="Calibri"/>
        </w:rPr>
        <w:t>Приложение N 1</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к муниципальной программе</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"Стимулирование экономической</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активности, содействие</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развитию предпринимательства</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в городе Ростове-на-Дону"</w:t>
      </w:r>
    </w:p>
    <w:p w:rsidR="00051D67" w:rsidRDefault="00051D67">
      <w:pPr>
        <w:widowControl w:val="0"/>
        <w:autoSpaceDE w:val="0"/>
        <w:autoSpaceDN w:val="0"/>
        <w:adjustRightInd w:val="0"/>
        <w:spacing w:after="0" w:line="240" w:lineRule="auto"/>
        <w:jc w:val="center"/>
        <w:rPr>
          <w:rFonts w:ascii="Calibri" w:hAnsi="Calibri" w:cs="Calibri"/>
        </w:rPr>
      </w:pPr>
    </w:p>
    <w:p w:rsidR="005920F8" w:rsidRDefault="005920F8">
      <w:pPr>
        <w:widowControl w:val="0"/>
        <w:autoSpaceDE w:val="0"/>
        <w:autoSpaceDN w:val="0"/>
        <w:adjustRightInd w:val="0"/>
        <w:spacing w:after="0" w:line="240" w:lineRule="auto"/>
        <w:jc w:val="center"/>
        <w:rPr>
          <w:rFonts w:ascii="Calibri" w:hAnsi="Calibri" w:cs="Calibri"/>
          <w:b/>
          <w:bCs/>
        </w:rPr>
      </w:pPr>
      <w:bookmarkStart w:id="46" w:name="Par2502"/>
      <w:bookmarkEnd w:id="46"/>
    </w:p>
    <w:p w:rsidR="005920F8" w:rsidRDefault="005920F8">
      <w:pPr>
        <w:widowControl w:val="0"/>
        <w:autoSpaceDE w:val="0"/>
        <w:autoSpaceDN w:val="0"/>
        <w:adjustRightInd w:val="0"/>
        <w:spacing w:after="0" w:line="240" w:lineRule="auto"/>
        <w:jc w:val="center"/>
        <w:rPr>
          <w:rFonts w:ascii="Calibri" w:hAnsi="Calibri" w:cs="Calibri"/>
          <w:b/>
          <w:bCs/>
        </w:rPr>
      </w:pPr>
    </w:p>
    <w:p w:rsidR="005920F8" w:rsidRDefault="005920F8">
      <w:pPr>
        <w:widowControl w:val="0"/>
        <w:autoSpaceDE w:val="0"/>
        <w:autoSpaceDN w:val="0"/>
        <w:adjustRightInd w:val="0"/>
        <w:spacing w:after="0" w:line="240" w:lineRule="auto"/>
        <w:jc w:val="center"/>
        <w:rPr>
          <w:rFonts w:ascii="Calibri" w:hAnsi="Calibri" w:cs="Calibri"/>
          <w:b/>
          <w:bCs/>
        </w:rPr>
      </w:pPr>
    </w:p>
    <w:p w:rsidR="005920F8" w:rsidRDefault="005920F8">
      <w:pPr>
        <w:widowControl w:val="0"/>
        <w:autoSpaceDE w:val="0"/>
        <w:autoSpaceDN w:val="0"/>
        <w:adjustRightInd w:val="0"/>
        <w:spacing w:after="0" w:line="240" w:lineRule="auto"/>
        <w:jc w:val="center"/>
        <w:rPr>
          <w:rFonts w:ascii="Calibri" w:hAnsi="Calibri" w:cs="Calibri"/>
          <w:b/>
          <w:bCs/>
        </w:rPr>
      </w:pPr>
    </w:p>
    <w:p w:rsidR="005920F8" w:rsidRDefault="005920F8">
      <w:pPr>
        <w:widowControl w:val="0"/>
        <w:autoSpaceDE w:val="0"/>
        <w:autoSpaceDN w:val="0"/>
        <w:adjustRightInd w:val="0"/>
        <w:spacing w:after="0" w:line="240" w:lineRule="auto"/>
        <w:jc w:val="center"/>
        <w:rPr>
          <w:rFonts w:ascii="Calibri" w:hAnsi="Calibri" w:cs="Calibri"/>
          <w:b/>
          <w:bCs/>
        </w:rPr>
      </w:pPr>
    </w:p>
    <w:p w:rsidR="005920F8" w:rsidRDefault="005920F8">
      <w:pPr>
        <w:widowControl w:val="0"/>
        <w:autoSpaceDE w:val="0"/>
        <w:autoSpaceDN w:val="0"/>
        <w:adjustRightInd w:val="0"/>
        <w:spacing w:after="0" w:line="240" w:lineRule="auto"/>
        <w:jc w:val="center"/>
        <w:rPr>
          <w:rFonts w:ascii="Calibri" w:hAnsi="Calibri" w:cs="Calibri"/>
          <w:b/>
          <w:bCs/>
        </w:rPr>
      </w:pPr>
    </w:p>
    <w:p w:rsidR="005920F8" w:rsidRDefault="005920F8">
      <w:pPr>
        <w:widowControl w:val="0"/>
        <w:autoSpaceDE w:val="0"/>
        <w:autoSpaceDN w:val="0"/>
        <w:adjustRightInd w:val="0"/>
        <w:spacing w:after="0" w:line="240" w:lineRule="auto"/>
        <w:jc w:val="center"/>
        <w:rPr>
          <w:rFonts w:ascii="Calibri" w:hAnsi="Calibri" w:cs="Calibri"/>
          <w:b/>
          <w:bCs/>
        </w:rPr>
      </w:pPr>
    </w:p>
    <w:p w:rsidR="005920F8" w:rsidRDefault="005920F8">
      <w:pPr>
        <w:widowControl w:val="0"/>
        <w:autoSpaceDE w:val="0"/>
        <w:autoSpaceDN w:val="0"/>
        <w:adjustRightInd w:val="0"/>
        <w:spacing w:after="0" w:line="240" w:lineRule="auto"/>
        <w:jc w:val="center"/>
        <w:rPr>
          <w:rFonts w:ascii="Calibri" w:hAnsi="Calibri" w:cs="Calibri"/>
          <w:b/>
          <w:bCs/>
        </w:rPr>
      </w:pPr>
    </w:p>
    <w:p w:rsidR="005920F8" w:rsidRDefault="005920F8">
      <w:pPr>
        <w:widowControl w:val="0"/>
        <w:autoSpaceDE w:val="0"/>
        <w:autoSpaceDN w:val="0"/>
        <w:adjustRightInd w:val="0"/>
        <w:spacing w:after="0" w:line="240" w:lineRule="auto"/>
        <w:jc w:val="center"/>
        <w:rPr>
          <w:rFonts w:ascii="Calibri" w:hAnsi="Calibri" w:cs="Calibri"/>
          <w:b/>
          <w:bCs/>
        </w:rPr>
      </w:pPr>
    </w:p>
    <w:p w:rsidR="005920F8" w:rsidRDefault="005920F8">
      <w:pPr>
        <w:widowControl w:val="0"/>
        <w:autoSpaceDE w:val="0"/>
        <w:autoSpaceDN w:val="0"/>
        <w:adjustRightInd w:val="0"/>
        <w:spacing w:after="0" w:line="240" w:lineRule="auto"/>
        <w:jc w:val="center"/>
        <w:rPr>
          <w:rFonts w:ascii="Calibri" w:hAnsi="Calibri" w:cs="Calibri"/>
          <w:b/>
          <w:bCs/>
        </w:rPr>
      </w:pPr>
    </w:p>
    <w:p w:rsidR="00051D67" w:rsidRDefault="00051D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ПОДПРОГРАММА N 1</w:t>
      </w:r>
    </w:p>
    <w:p w:rsidR="00051D67" w:rsidRDefault="00051D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"СОЗДАНИЕ БЛАГОПРИЯТНЫХ УСЛОВИЙ ДЛЯ ПРИВЛЕЧЕНИЯ ИНВЕСТИЦИЙ</w:t>
      </w:r>
    </w:p>
    <w:p w:rsidR="00051D67" w:rsidRDefault="00051D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РАЗВИТИЯ ИННОВАЦИОННОЙ ДЕЯТЕЛЬНОСТИ НА ТЕРРИТОРИИ</w:t>
      </w:r>
    </w:p>
    <w:p w:rsidR="00051D67" w:rsidRDefault="00051D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РОСТОВА-НА-ДОНУ"</w:t>
      </w:r>
    </w:p>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47" w:name="Par2507"/>
      <w:bookmarkEnd w:id="47"/>
      <w:r>
        <w:rPr>
          <w:rFonts w:ascii="Calibri" w:hAnsi="Calibri" w:cs="Calibri"/>
        </w:rPr>
        <w:t>ПАСПОРТ ПОДПРОГРАММЫ</w:t>
      </w:r>
    </w:p>
    <w:p w:rsidR="00051D67" w:rsidRDefault="00051D67">
      <w:pPr>
        <w:widowControl w:val="0"/>
        <w:autoSpaceDE w:val="0"/>
        <w:autoSpaceDN w:val="0"/>
        <w:adjustRightInd w:val="0"/>
        <w:spacing w:after="0" w:line="240" w:lineRule="auto"/>
        <w:jc w:val="center"/>
        <w:outlineLvl w:val="2"/>
        <w:rPr>
          <w:rFonts w:ascii="Calibri" w:hAnsi="Calibri" w:cs="Calibri"/>
        </w:rPr>
      </w:pPr>
    </w:p>
    <w:p w:rsidR="005920F8" w:rsidRDefault="005920F8">
      <w:pPr>
        <w:widowControl w:val="0"/>
        <w:autoSpaceDE w:val="0"/>
        <w:autoSpaceDN w:val="0"/>
        <w:adjustRightInd w:val="0"/>
        <w:spacing w:after="0" w:line="240" w:lineRule="auto"/>
        <w:jc w:val="center"/>
        <w:outlineLvl w:val="2"/>
        <w:rPr>
          <w:rFonts w:ascii="Calibri" w:hAnsi="Calibri" w:cs="Calibri"/>
        </w:rPr>
      </w:pPr>
    </w:p>
    <w:p w:rsidR="005920F8" w:rsidRDefault="005920F8" w:rsidP="005920F8">
      <w:pPr>
        <w:tabs>
          <w:tab w:val="left" w:pos="1066"/>
        </w:tabs>
        <w:rPr>
          <w:rFonts w:ascii="Calibri" w:hAnsi="Calibri" w:cs="Calibri"/>
        </w:rPr>
      </w:pPr>
      <w:r>
        <w:rPr>
          <w:rFonts w:ascii="Calibri" w:hAnsi="Calibri" w:cs="Calibri"/>
        </w:rPr>
        <w:tab/>
      </w:r>
    </w:p>
    <w:tbl>
      <w:tblPr>
        <w:tblW w:w="0" w:type="auto"/>
        <w:tblInd w:w="62" w:type="dxa"/>
        <w:tblLayout w:type="fixed"/>
        <w:tblCellMar>
          <w:top w:w="75" w:type="dxa"/>
          <w:left w:w="0" w:type="dxa"/>
          <w:bottom w:w="75" w:type="dxa"/>
          <w:right w:w="0" w:type="dxa"/>
        </w:tblCellMar>
        <w:tblLook w:val="0000"/>
      </w:tblPr>
      <w:tblGrid>
        <w:gridCol w:w="2400"/>
        <w:gridCol w:w="7260"/>
      </w:tblGrid>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благоприятных условий для привлечения инвестиций и развития инновационной деятельности на территории города Ростова-на-Дону" (далее - подпрограмма)</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Муниципальные заказчики</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Разработчик подпрограммы</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Цель (и) подпрограммы</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Создание экономических, правовых и организационных условий для развития инвестиционной и инновационной деятельности на территории города Ростова-на-Дону</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1. Создание благоприятной информационной среды для привлечения в город инвесторов.</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 Формирование благоприятной деловой среды для создания и развития компаний, осуществляющих инвестиционную и инновационную деятельность.</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3. Формирование экономических механизмов привлечения и поддержки инвесторов.</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4. Проведение мероприятий, способствующих трансферу технологий и обмену передовым опытом в сфере инновационного предпринимательства</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подпрограммы</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Общий срок реализации - 2014-2018 годы. Реализация подпрограммы не предусматривает выделение отдельных этапов</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Структура подпрограммы, перечень основных направлений</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Подпрограмма состоит из паспорта подпрограммы, 3 разделов.</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Подпрограмма включает следующие направления:</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1. формирование благоприятного инвестиционного климата;</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 формирование экономических механизмов привлечения инвестиций и поддержки инвесторов;</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3. содействие развитию инновационной деятельности</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Исполнители подпрограммы</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Департамент экономики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Департамент архитектуры и градостроительства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Департамент имущественно-земельных отношений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Департамент транспорта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Департамент жилищно-коммунального хозяйства и энергетики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Департамент координации строительства и перспективного развития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Департамент автомобильных дорог и организации дорожного движения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Управление здравоохранения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Управление культуры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Управление образования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Управление по физической культуре и спорту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комитет по торговле и бытовому обслуживанию Администрации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комитет по охране окружающей среды Администрации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Отдел внешних связей Администрации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Отдел по делам молодежи Администрации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Взаимодействие с иными исполнителями и участниками подпрограммы осуществляется в рамках полномочий по согласованию</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составляет 113172,8 тыс. рублей, в том числе:</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1. Средства федерального бюджета - не предусмотрены.</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 Средства областного бюджета - не предусмотрены.</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3. Средства бюджета города Ростова-на-Дону - 113172,8 тыс. рублей.</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В том числе по годам:</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2014 год - 18962,8 тыс. рублей;</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2015 год - 22160,0 тыс. рублей;</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2016 год - 23350,0 тыс. рублей;</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2017 год - 23350,0 тыс. рублей;</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2018 год - 25350,0 тыс. рублей.</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Объем финансирования подпрограммы корректируется в пределах средств, предусмотренных соответствующим бюджетом</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 реализации подпрограммы:</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1. объем инвестиций в основной капитал (за исключением бюджетных средств) в расчете на 1 жителя по итогам 2018 года - 43001,5 рубля (при значении базового показателя 34550,1 рубля);</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 объем инвестиций в действующих ценах в 2018 году - 127597,4 млн. рублей (при значении базового показателя 80296,3 млн. рублей);</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3. доля предприятий и организаций, осуществляющих технологические, организационные и маркетинговые инновации, в общем числе предприятий и организаций города (по крупным и средним предприятиям и организациям) в 2018 году - 10,0% (при значении базового показателя 8,4%)</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Система организации контроля за исполнением подпрограммы</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Контроль за эффективным и целевым расходованием средств на реализацию подпрограммы, своевременным исполнением мероприятий осуществляет Департамент экономики города Ростова-на-Дону</w:t>
            </w:r>
          </w:p>
        </w:tc>
      </w:tr>
    </w:tbl>
    <w:p w:rsidR="005920F8" w:rsidRDefault="005920F8" w:rsidP="005920F8">
      <w:pPr>
        <w:tabs>
          <w:tab w:val="left" w:pos="1066"/>
        </w:tabs>
        <w:rPr>
          <w:rFonts w:ascii="Calibri" w:hAnsi="Calibri" w:cs="Calibri"/>
        </w:rPr>
      </w:pPr>
    </w:p>
    <w:p w:rsidR="005920F8" w:rsidRDefault="005920F8" w:rsidP="005920F8">
      <w:pPr>
        <w:rPr>
          <w:rFonts w:ascii="Calibri" w:hAnsi="Calibri" w:cs="Calibri"/>
        </w:rPr>
      </w:pPr>
    </w:p>
    <w:p w:rsidR="005920F8" w:rsidRPr="005920F8" w:rsidRDefault="005920F8" w:rsidP="005920F8">
      <w:pPr>
        <w:rPr>
          <w:rFonts w:ascii="Calibri" w:hAnsi="Calibri" w:cs="Calibri"/>
        </w:rPr>
        <w:sectPr w:rsidR="005920F8" w:rsidRPr="005920F8">
          <w:pgSz w:w="11905" w:h="16838"/>
          <w:pgMar w:top="1134" w:right="850" w:bottom="1134" w:left="1701" w:header="720" w:footer="720" w:gutter="0"/>
          <w:cols w:space="720"/>
          <w:noEndnote/>
        </w:sectPr>
      </w:pPr>
    </w:p>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48" w:name="Par2567"/>
      <w:bookmarkEnd w:id="48"/>
      <w:r>
        <w:rPr>
          <w:rFonts w:ascii="Calibri" w:hAnsi="Calibri" w:cs="Calibri"/>
        </w:rPr>
        <w:t>Раздел I. ХАРАКТЕРИСТИКА ТЕКУЩЕГО СОСТОЯНИЯ</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СООТВЕТСТВУЮЩЕЙ СФЕРЫ РЕАЛИЗАЦИИ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благоприятного инвестиционного климата является одним из основных </w:t>
      </w:r>
      <w:hyperlink r:id="rId24" w:history="1">
        <w:r>
          <w:rPr>
            <w:rFonts w:ascii="Calibri" w:hAnsi="Calibri" w:cs="Calibri"/>
            <w:color w:val="0000FF"/>
          </w:rPr>
          <w:t>направлений</w:t>
        </w:r>
      </w:hyperlink>
      <w:r>
        <w:rPr>
          <w:rFonts w:ascii="Calibri" w:hAnsi="Calibri" w:cs="Calibri"/>
        </w:rPr>
        <w:t xml:space="preserve"> "Стратегического плана социально-экономического развития города Ростова-на-Дону на период до 2025 года".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жесткой межрегиональной конкуренции за инвестиционные ресурсы на местном уровне важное место занимает работа по повышению инвестиционной привлекательности города. Формирование положительного инвестиционного имиджа является основополагающим фактором повышения конкурентоспособности территории в сфере привлечения инвестиций. Муниципальная инвестиционная программа Ростова-на-Дону должна решать задачу повышения конкурентоспособности региональной экономики, при этом учесть интересы государства в целом и интересы отдельных участников инвестиционной деятельности.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с 2010 года инвестиционная деятельность предприятий и организаций города характеризовалась ростом темпов инвестирования. Так, темп роста инвестиций в сопоставимых ценах по крупным и средним предприятиям города Ростова-на-Дону в 2010 году составил 73,3%, в 2011 году - 96,1%, в 2012 году - 112,2%.</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инвестиций по полному кругу предприятий увеличился с 60,5 млрд. руб. в 2010 году до 67,9 млрд. руб. в 2012 году.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ключевых проблем в инвестиционной и инновационной сферах, требующих программного решения на муниципальном уровне, целесообразно выделить следующие: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несовершенство муниципальной нормативно-правовой базы, регулирующей и стимулирующей инвестиционную и инновационную деятельность;</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недостаточная финансовая поддержка инвесторов со стороны органов местного самоуправления;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еще одним актуальным вопросом, стоящим перед инвесторами в ходе реализации инвестиционных проектов, является отсутствие транспортной и инженерной инфраструктуры на инвестплощадках, высокая стоимость подключения объектов к коммунальным сетям;</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также комплексного решения требуют вопросы пространственного развития и территориального зонирования города. В настоящее время на территории города генеральным планом, правилами землепользования и застройки обозначены территории, представляющие собой потенциальные инвестиционные площадки соответствующей направленности. Кроме того, "Стратегический </w:t>
      </w:r>
      <w:hyperlink r:id="rId25" w:history="1">
        <w:r>
          <w:rPr>
            <w:rFonts w:ascii="Calibri" w:hAnsi="Calibri" w:cs="Calibri"/>
            <w:color w:val="0000FF"/>
          </w:rPr>
          <w:t>план</w:t>
        </w:r>
      </w:hyperlink>
      <w:r>
        <w:rPr>
          <w:rFonts w:ascii="Calibri" w:hAnsi="Calibri" w:cs="Calibri"/>
        </w:rPr>
        <w:t xml:space="preserve"> социально-экономического развития города Ростова-на-Дону на период до 2025 года" предполагает перенос части предприятий за городскую черту. Это позволит создать инвестиционно привлекательные территории, которые, однако, потребуют комплексной модернизации как с точки зрения наращивания мощностей инженерно-транспортной инфраструктуры, так и определения приоритетных для города проектов и поиска инвесторов для их реализации. Это сложная многоступенчатая работа, требующая комплексного подхода и координации;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низкие темпы развития трансфера технологий.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России национальной инновационной системы является приоритетом не только для научно-технической сферы, но и для повышения конкурентоспособности отечественной экономики. Коммерциализация технологий является частью целостного механизма создания и реализации нововведений в рамках национальной инновационной системы.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инновационные технологии являются финансово емкими и имеют пролонгированный период эффективности. Существующее федеральное законодательство в области закупок ориентировано на минимизацию первоначальных затрат и не позволяет муниципалитетам массово использовать инновационные технологии.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проблемы необходимо решать в соответствии с программно-целевым подходом, что обеспечит концентрацию ресурсов на решении ключевых проблем в инвестиционной и инновационной сферах, сбалансированность и последовательность решения стоящих задач, запустит механизмы саморазвития инновационной системы. Требуется масштабное вовлечение реального бизнеса в формирование и реализацию системы приоритетов инновационного развития. Роль органов местного самоуправления города Ростова-на-Дону состоит в том, чтобы скоординировать деятельность субъектов инвестиционной и инновационной систем, организовать развитие соответствующей инфраструктуры, создать стимулы к инновационной деятельности.</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49" w:name="Par2584"/>
      <w:bookmarkEnd w:id="49"/>
      <w:r>
        <w:rPr>
          <w:rFonts w:ascii="Calibri" w:hAnsi="Calibri" w:cs="Calibri"/>
        </w:rPr>
        <w:t>Раздел II. ОСНОВНЫЕ ЦЕЛИ, ЗАДАЧИ, СРОКИ И</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ЭТАПЫ РЕАЛИЗАЦИИ ПОДПРОГРАММЫ, А ТАКЖЕ ПРОГНОЗ КОНЕЧНЫХ</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ПОДПРОГРАММЫ. СИСТЕМА ЦЕЛЕВЫХ ПОКАЗАТЕЛЕЙ</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создание экономических, правовых и организационных условий для развития инвестиционной и инновационной деятельности на территории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цель обусловливает необходимость решения следующих основных задач:</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благоприятной информационной среды для привлечения в город инвесторов;</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благоприятной деловой среды для создания и развития компаний, осуществляющих инвестиционную и инновационную деятельность;</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экономических механизмов привлечения инвестиций и поддержки инвесторов;</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мероприятий, способствующих трансферу технологий и обмену передовым опытом в сфере инновационного предпринимательства.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и решение задач подпрограммы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реализации подпрограммы - 2014-2018 гг. Выделение отдельных этапов не предусматривается.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важнейших целевых показателей и индикаторов, отражающих характер развития инвестиционной и инновационной деятельности на территории города Ростова-на-Дону и эффективность реализации подпрограммы, будут рассматриваться показатели, приведенные в таблице 1.</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3"/>
        <w:rPr>
          <w:rFonts w:ascii="Calibri" w:hAnsi="Calibri" w:cs="Calibri"/>
        </w:rPr>
        <w:sectPr w:rsidR="00051D67">
          <w:pgSz w:w="11905" w:h="16838"/>
          <w:pgMar w:top="1134" w:right="850" w:bottom="1134" w:left="1701" w:header="720" w:footer="720" w:gutter="0"/>
          <w:cols w:space="720"/>
          <w:noEndnote/>
        </w:sectPr>
      </w:pPr>
    </w:p>
    <w:p w:rsidR="005920F8" w:rsidRDefault="005920F8" w:rsidP="005920F8">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5920F8" w:rsidRDefault="005920F8" w:rsidP="005920F8">
      <w:pPr>
        <w:widowControl w:val="0"/>
        <w:autoSpaceDE w:val="0"/>
        <w:autoSpaceDN w:val="0"/>
        <w:adjustRightInd w:val="0"/>
        <w:spacing w:after="0" w:line="240" w:lineRule="auto"/>
        <w:jc w:val="center"/>
        <w:rPr>
          <w:rFonts w:ascii="Calibri" w:hAnsi="Calibri" w:cs="Calibri"/>
        </w:rPr>
      </w:pPr>
    </w:p>
    <w:p w:rsidR="005920F8" w:rsidRDefault="005920F8" w:rsidP="005920F8">
      <w:pPr>
        <w:widowControl w:val="0"/>
        <w:autoSpaceDE w:val="0"/>
        <w:autoSpaceDN w:val="0"/>
        <w:adjustRightInd w:val="0"/>
        <w:spacing w:after="0" w:line="240" w:lineRule="auto"/>
        <w:jc w:val="center"/>
        <w:outlineLvl w:val="3"/>
        <w:rPr>
          <w:rFonts w:ascii="Calibri" w:hAnsi="Calibri" w:cs="Calibri"/>
        </w:rPr>
      </w:pPr>
      <w:bookmarkStart w:id="50" w:name="Par2601"/>
      <w:bookmarkEnd w:id="50"/>
      <w:r>
        <w:rPr>
          <w:rFonts w:ascii="Calibri" w:hAnsi="Calibri" w:cs="Calibri"/>
        </w:rPr>
        <w:t>СИСТЕМА ЦЕЛЕВЫХ ПОКАЗАТЕЛЕЙ ПОДПРОГРАММЫ</w:t>
      </w:r>
    </w:p>
    <w:p w:rsidR="00051D67" w:rsidRDefault="00051D67">
      <w:pPr>
        <w:widowControl w:val="0"/>
        <w:autoSpaceDE w:val="0"/>
        <w:autoSpaceDN w:val="0"/>
        <w:adjustRightInd w:val="0"/>
        <w:spacing w:after="0" w:line="240" w:lineRule="auto"/>
        <w:jc w:val="center"/>
        <w:rPr>
          <w:rFonts w:ascii="Calibri" w:hAnsi="Calibri" w:cs="Calibri"/>
        </w:rPr>
      </w:pPr>
    </w:p>
    <w:p w:rsidR="005920F8" w:rsidRDefault="005920F8">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0"/>
        <w:gridCol w:w="3900"/>
        <w:gridCol w:w="1162"/>
        <w:gridCol w:w="142"/>
        <w:gridCol w:w="1276"/>
        <w:gridCol w:w="1260"/>
        <w:gridCol w:w="1320"/>
        <w:gridCol w:w="1320"/>
        <w:gridCol w:w="1320"/>
        <w:gridCol w:w="1320"/>
      </w:tblGrid>
      <w:tr w:rsidR="00051D67">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3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целей целевых показателей</w:t>
            </w:r>
          </w:p>
        </w:tc>
        <w:tc>
          <w:tcPr>
            <w:tcW w:w="13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Базовое значение целевого показателя</w:t>
            </w:r>
          </w:p>
        </w:tc>
        <w:tc>
          <w:tcPr>
            <w:tcW w:w="65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целевых показателей, предусмотренные подпрограммой</w:t>
            </w:r>
          </w:p>
        </w:tc>
      </w:tr>
      <w:tr w:rsidR="00051D67">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3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3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r>
      <w:tr w:rsidR="00051D67">
        <w:tc>
          <w:tcPr>
            <w:tcW w:w="1362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Цель подпрограммы: создание экономических, правовых и организационных условий для развития инвестиционной и инновационной деятельности на территории города Ростова-на-Дону</w:t>
            </w:r>
          </w:p>
        </w:tc>
      </w:tr>
      <w:tr w:rsidR="00051D6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Объем инвестиций в основной капитал (за исключением бюджетных средств) в расчете на 1 жителя</w:t>
            </w: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34550,1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35434,6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37548,9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40428,2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42316,2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43001,5</w:t>
            </w:r>
          </w:p>
        </w:tc>
      </w:tr>
      <w:tr w:rsidR="00051D6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Объем инвестиций в действующих ценах</w:t>
            </w: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80296,3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85313,6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92541,3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102216,8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113532,4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127597,4</w:t>
            </w:r>
          </w:p>
        </w:tc>
      </w:tr>
      <w:tr w:rsidR="00051D6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Доля предприятий и организаций, осуществляющих технологические, организационные и маркетинговые инновации, в общем числе предприятий и организаций города (по крупным и средним предприятиям и организациям)</w:t>
            </w: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bl>
    <w:p w:rsidR="00051D67" w:rsidRDefault="00051D67">
      <w:pPr>
        <w:widowControl w:val="0"/>
        <w:autoSpaceDE w:val="0"/>
        <w:autoSpaceDN w:val="0"/>
        <w:adjustRightInd w:val="0"/>
        <w:spacing w:after="0" w:line="240" w:lineRule="auto"/>
        <w:jc w:val="center"/>
        <w:rPr>
          <w:rFonts w:ascii="Calibri" w:hAnsi="Calibri" w:cs="Calibri"/>
        </w:rPr>
        <w:sectPr w:rsidR="00051D67">
          <w:pgSz w:w="16838" w:h="11905" w:orient="landscape"/>
          <w:pgMar w:top="1701" w:right="1134" w:bottom="850" w:left="1134" w:header="720" w:footer="720" w:gutter="0"/>
          <w:cols w:space="720"/>
          <w:noEndnote/>
        </w:sectPr>
      </w:pPr>
    </w:p>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51" w:name="Par2643"/>
      <w:bookmarkEnd w:id="51"/>
      <w:r>
        <w:rPr>
          <w:rFonts w:ascii="Calibri" w:hAnsi="Calibri" w:cs="Calibri"/>
        </w:rPr>
        <w:t>Раздел III. МЕХАНИЗМ РЕАЛИЗАЦИИ, УПРАВЛЕНИЕ ПОДПРОГРАММОЙ</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И КОНТРОЛЬ ЗА ХОДОМ ЕЕ РЕАЛИЗАЦИИ</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экономики города Ростова-на-Дону (отдел, курирующий соответствующее направление):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в пределах своих полномочий проекты муниципальных правовых актов, необходимых для выполнения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об объемах финансового обеспечения программных мероприятий по подпрограмме для включения в проект бюджета города;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несет ответственность за своевременную и качественную подготовку и реализацию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координирует действия исполнителей, согласовывает с ними возможные сроки выполнения программных мероприятий по подпрограмме, объемы и источники финансирования;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по уточнению перечня программных мероприятий по подпрограмме на очередной финансовый год, о перераспределении финансовых ресурсов между программными мероприятиями, уточняет затраты по программным мероприятиям и обосновывает предлагаемые изменения;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отчеты и необходимую информацию о ходе реализации подпрограммы, информацию о выполнении программных мероприятий по подпрограмме.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подпрограммы несут персональную ответственность за своевременное и качественное выполнение программных мероприятий по подпрограмме.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мониторинга хода реализации Программы в соответствии с запросами Департамента экономики города Ростова-на-Дону исполнители подпрограммы предоставляют справочную, аналитическую и другую необходимую информацию о реализации программных мероприятий по подпрограмме.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Департамента экономики города Ростова-на-Дону, курирующий подпрограмму, представляет в Департамент экономики города Ростова-на-Дону отчеты о реализации подпрограммы для подготовки сводной информации о ходе реализации Программы в сроки, установленные муниципальным заказчиком (заказчиком-координатором)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эффективным и целевым расходованием средств на реализацию Программы, своевременным исполнением программных мероприятий осуществляет Департамент экономики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52" w:name="Par2658"/>
      <w:bookmarkEnd w:id="52"/>
      <w:r>
        <w:rPr>
          <w:rFonts w:ascii="Calibri" w:hAnsi="Calibri" w:cs="Calibri"/>
        </w:rPr>
        <w:t>Раздел IV. ОЦЕНКА СОЦИАЛЬНО-ЭКОНОМИЧЕСКОЙ ЭФФЕКТИВНОСТИ</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ОТ РЕАЛИЗАЦИИ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целевых индикаторов и показателей, характеризующих достижение поставленной цели и решение задач подпрограммы, позволит обеспечить мониторинг динамики изменений в сфере ее реализации.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Социально-экономическая эффективность реализации подпрограммы определяется в целом по Программе, выражается качественными и количественными параметрами, характеризующими рост экономических и финансовых показателей, а также бюджетных доходов вследствие улучшения экономической ситуации.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оценки эффективности подпрограммы разработана с учетом специфики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53" w:name="Par2665"/>
      <w:bookmarkEnd w:id="53"/>
      <w:r>
        <w:rPr>
          <w:rFonts w:ascii="Calibri" w:hAnsi="Calibri" w:cs="Calibri"/>
        </w:rPr>
        <w:t>Раздел V. МЕТОДИКА ОЦЕНКИ ЭФФЕКТИВНОСТИ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"Создание благоприятных условий для привлечения инвестиций и развития инновационной деятельности на территории города Ростова-на-Дону" будет способствовать осуществлению следующих функций муниципального регулирования инвестиционной деятельности: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установочной функции, заключающейся в определении стратегических целей и приоритетов, в постановке задач инвестиционной политики на предстоящий период;</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мобилизующей функции, заключающейся в поисках источников инвестиционных ресурсов, в определении путей их привлечения для решения поставленных задач;</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стимулирующей функции, нацеленной на безусловное и ускоренное решение ключевых приоритетных задач инвестиционной политики;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контрольной функции, предполагающей контроль за соблюдением хозяйствующими субъектами установленных государством экономических и правовых норм в процессе их хозяйственной деятельности.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позволит не только сформировать благоприятный инвестиционный климат города Ростова-на-Дону, но и реализовать инвестиционную политику, которая должна быть направлена как на поиск наиболее эффективных источников финансирования, так и на поддержку предприятий и максимальное использование производственного, природного и научного потенциала.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бюджетных расходов на муниципальную поддержку инвестиционной деятельности будет определяться на основании: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соотношения результатов деятельности и расходов на их достижение;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степени достижения целевых индикаторов и показателей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подпрограммы оценивается по следующим параметрам:</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Коэффициент-1 достижения целевых индикаторов и показателей подпрограммы (отношение фактически достигнутого значения показателя к плановому значению).</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Коэффициент-2, определяющий результативность бюджетных расходов (соотношение объема налоговых платежей, поступивших в консолидированный бюджет от организаций, получивших финансовую поддержку, к бюджетным расходам на финансовую поддержку инвестиционной деятельности организаций).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считается эффективно реализованной, если: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коэффициент-1 &gt;= 1;</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коэффициент-2 &gt; 1.</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по показателю "Объем инвестиций в основной капитал (за исключением бюджетных средств) в расчете на 1 жителя" осуществляется согласно </w:t>
      </w:r>
      <w:hyperlink r:id="rId26" w:history="1">
        <w:r>
          <w:rPr>
            <w:rFonts w:ascii="Calibri" w:hAnsi="Calibri" w:cs="Calibri"/>
            <w:color w:val="0000FF"/>
          </w:rPr>
          <w:t>Постановлению</w:t>
        </w:r>
      </w:hyperlink>
      <w:r>
        <w:rPr>
          <w:rFonts w:ascii="Calibri" w:hAnsi="Calibri" w:cs="Calibri"/>
        </w:rPr>
        <w:t xml:space="preserve"> Правительства РФ от 17.12.2012 N 1317 "О мерах по реализации Указа Президента РФ от 28.04.2008 N 607 "Об оценке эффективности деятельности органов местного самоуправления городских округов и муниципальных районов" и </w:t>
      </w:r>
      <w:hyperlink r:id="rId27" w:history="1">
        <w:r>
          <w:rPr>
            <w:rFonts w:ascii="Calibri" w:hAnsi="Calibri" w:cs="Calibri"/>
            <w:color w:val="0000FF"/>
          </w:rPr>
          <w:t>подпункта "и" пункта 2</w:t>
        </w:r>
      </w:hyperlink>
      <w:r>
        <w:rPr>
          <w:rFonts w:ascii="Calibri" w:hAnsi="Calibri" w:cs="Calibri"/>
        </w:rPr>
        <w:t xml:space="preserve"> Указа Президента РФ от 07.05.2012 N 601 "Об основных направлениях совершенствования системы государственного управления" и </w:t>
      </w:r>
      <w:hyperlink r:id="rId28" w:history="1">
        <w:r>
          <w:rPr>
            <w:rFonts w:ascii="Calibri" w:hAnsi="Calibri" w:cs="Calibri"/>
            <w:color w:val="0000FF"/>
          </w:rPr>
          <w:t>Указу</w:t>
        </w:r>
      </w:hyperlink>
      <w:r>
        <w:rPr>
          <w:rFonts w:ascii="Calibri" w:hAnsi="Calibri" w:cs="Calibri"/>
        </w:rPr>
        <w:t xml:space="preserve"> Президента РФ от 28.04.2008 N 607 "Об оценке эффективности деятельности органов местного самоуправления городских округов и муниципальных районов".</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Фактические значения показателей </w:t>
      </w:r>
      <w:hyperlink w:anchor="Par2601" w:history="1">
        <w:r>
          <w:rPr>
            <w:rFonts w:ascii="Calibri" w:hAnsi="Calibri" w:cs="Calibri"/>
            <w:color w:val="0000FF"/>
          </w:rPr>
          <w:t>таблицы 1</w:t>
        </w:r>
      </w:hyperlink>
      <w:r>
        <w:rPr>
          <w:rFonts w:ascii="Calibri" w:hAnsi="Calibri" w:cs="Calibri"/>
        </w:rPr>
        <w:t xml:space="preserve"> формируются на основе данных Ростовстата.</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right"/>
        <w:outlineLvl w:val="1"/>
        <w:rPr>
          <w:rFonts w:ascii="Calibri" w:hAnsi="Calibri" w:cs="Calibri"/>
        </w:rPr>
      </w:pPr>
      <w:bookmarkStart w:id="54" w:name="Par2689"/>
      <w:bookmarkEnd w:id="54"/>
      <w:r>
        <w:rPr>
          <w:rFonts w:ascii="Calibri" w:hAnsi="Calibri" w:cs="Calibri"/>
        </w:rPr>
        <w:t>Приложение N 2</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к муниципальной программе</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"Стимулирование экономической</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активности, содействие</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развитию предпринимательства</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в городе Ростове-на-Дону"</w:t>
      </w:r>
    </w:p>
    <w:p w:rsidR="00051D67" w:rsidRDefault="00051D67">
      <w:pPr>
        <w:widowControl w:val="0"/>
        <w:autoSpaceDE w:val="0"/>
        <w:autoSpaceDN w:val="0"/>
        <w:adjustRightInd w:val="0"/>
        <w:spacing w:after="0" w:line="240" w:lineRule="auto"/>
        <w:jc w:val="center"/>
        <w:rPr>
          <w:rFonts w:ascii="Calibri" w:hAnsi="Calibri" w:cs="Calibri"/>
        </w:rPr>
      </w:pPr>
    </w:p>
    <w:p w:rsidR="005920F8" w:rsidRDefault="005920F8">
      <w:pPr>
        <w:widowControl w:val="0"/>
        <w:autoSpaceDE w:val="0"/>
        <w:autoSpaceDN w:val="0"/>
        <w:adjustRightInd w:val="0"/>
        <w:spacing w:after="0" w:line="240" w:lineRule="auto"/>
        <w:jc w:val="center"/>
        <w:rPr>
          <w:rFonts w:ascii="Calibri" w:hAnsi="Calibri" w:cs="Calibri"/>
          <w:b/>
          <w:bCs/>
        </w:rPr>
      </w:pPr>
      <w:bookmarkStart w:id="55" w:name="Par2696"/>
      <w:bookmarkEnd w:id="55"/>
    </w:p>
    <w:p w:rsidR="005920F8" w:rsidRDefault="005920F8">
      <w:pPr>
        <w:widowControl w:val="0"/>
        <w:autoSpaceDE w:val="0"/>
        <w:autoSpaceDN w:val="0"/>
        <w:adjustRightInd w:val="0"/>
        <w:spacing w:after="0" w:line="240" w:lineRule="auto"/>
        <w:jc w:val="center"/>
        <w:rPr>
          <w:rFonts w:ascii="Calibri" w:hAnsi="Calibri" w:cs="Calibri"/>
          <w:b/>
          <w:bCs/>
        </w:rPr>
      </w:pPr>
    </w:p>
    <w:p w:rsidR="005920F8" w:rsidRDefault="005920F8">
      <w:pPr>
        <w:widowControl w:val="0"/>
        <w:autoSpaceDE w:val="0"/>
        <w:autoSpaceDN w:val="0"/>
        <w:adjustRightInd w:val="0"/>
        <w:spacing w:after="0" w:line="240" w:lineRule="auto"/>
        <w:jc w:val="center"/>
        <w:rPr>
          <w:rFonts w:ascii="Calibri" w:hAnsi="Calibri" w:cs="Calibri"/>
          <w:b/>
          <w:bCs/>
        </w:rPr>
      </w:pPr>
    </w:p>
    <w:p w:rsidR="005920F8" w:rsidRDefault="005920F8">
      <w:pPr>
        <w:widowControl w:val="0"/>
        <w:autoSpaceDE w:val="0"/>
        <w:autoSpaceDN w:val="0"/>
        <w:adjustRightInd w:val="0"/>
        <w:spacing w:after="0" w:line="240" w:lineRule="auto"/>
        <w:jc w:val="center"/>
        <w:rPr>
          <w:rFonts w:ascii="Calibri" w:hAnsi="Calibri" w:cs="Calibri"/>
          <w:b/>
          <w:bCs/>
        </w:rPr>
      </w:pPr>
    </w:p>
    <w:p w:rsidR="005920F8" w:rsidRDefault="005920F8">
      <w:pPr>
        <w:widowControl w:val="0"/>
        <w:autoSpaceDE w:val="0"/>
        <w:autoSpaceDN w:val="0"/>
        <w:adjustRightInd w:val="0"/>
        <w:spacing w:after="0" w:line="240" w:lineRule="auto"/>
        <w:jc w:val="center"/>
        <w:rPr>
          <w:rFonts w:ascii="Calibri" w:hAnsi="Calibri" w:cs="Calibri"/>
          <w:b/>
          <w:bCs/>
        </w:rPr>
      </w:pPr>
    </w:p>
    <w:p w:rsidR="00051D67" w:rsidRDefault="00051D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ПОДПРОГРАММА N 2</w:t>
      </w:r>
    </w:p>
    <w:p w:rsidR="00051D67" w:rsidRDefault="00051D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СУБЪЕКТОВ МАЛОГО И СРЕДНЕГО ПРЕДПРИНИМАТЕЛЬСТВА</w:t>
      </w:r>
    </w:p>
    <w:p w:rsidR="00051D67" w:rsidRDefault="00051D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ГОРОДЕ РОСТОВЕ-НА-ДОНУ"</w:t>
      </w:r>
    </w:p>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56" w:name="Par2700"/>
      <w:bookmarkEnd w:id="56"/>
      <w:r>
        <w:rPr>
          <w:rFonts w:ascii="Calibri" w:hAnsi="Calibri" w:cs="Calibri"/>
        </w:rPr>
        <w:t>ПАСПОРТ ПОДПРОГРАММЫ</w:t>
      </w:r>
    </w:p>
    <w:p w:rsidR="005920F8" w:rsidRDefault="005920F8">
      <w:pPr>
        <w:widowControl w:val="0"/>
        <w:autoSpaceDE w:val="0"/>
        <w:autoSpaceDN w:val="0"/>
        <w:adjustRightInd w:val="0"/>
        <w:spacing w:after="0" w:line="240" w:lineRule="auto"/>
        <w:jc w:val="center"/>
        <w:outlineLvl w:val="2"/>
        <w:rPr>
          <w:rFonts w:ascii="Calibri" w:hAnsi="Calibri" w:cs="Calibri"/>
        </w:rPr>
      </w:pPr>
    </w:p>
    <w:p w:rsidR="005920F8" w:rsidRDefault="005920F8" w:rsidP="005920F8">
      <w:pPr>
        <w:widowControl w:val="0"/>
        <w:tabs>
          <w:tab w:val="left" w:pos="1010"/>
          <w:tab w:val="center" w:pos="4677"/>
        </w:tabs>
        <w:autoSpaceDE w:val="0"/>
        <w:autoSpaceDN w:val="0"/>
        <w:adjustRightInd w:val="0"/>
        <w:spacing w:after="0" w:line="240" w:lineRule="auto"/>
        <w:outlineLvl w:val="2"/>
        <w:rPr>
          <w:rFonts w:ascii="Calibri" w:hAnsi="Calibri" w:cs="Calibri"/>
        </w:rPr>
      </w:pPr>
      <w:r>
        <w:rPr>
          <w:rFonts w:ascii="Calibri" w:hAnsi="Calibri" w:cs="Calibri"/>
        </w:rPr>
        <w:tab/>
      </w:r>
    </w:p>
    <w:tbl>
      <w:tblPr>
        <w:tblW w:w="0" w:type="auto"/>
        <w:tblInd w:w="62" w:type="dxa"/>
        <w:tblLayout w:type="fixed"/>
        <w:tblCellMar>
          <w:top w:w="75" w:type="dxa"/>
          <w:left w:w="0" w:type="dxa"/>
          <w:bottom w:w="75" w:type="dxa"/>
          <w:right w:w="0" w:type="dxa"/>
        </w:tblCellMar>
        <w:tblLook w:val="0000"/>
      </w:tblPr>
      <w:tblGrid>
        <w:gridCol w:w="2400"/>
        <w:gridCol w:w="7140"/>
      </w:tblGrid>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7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"Развитие субъектов малого и среднего предпринимательства в городе Ростове-на-Дону" (далее - подпрограмма)</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Муниципальные заказчики</w:t>
            </w:r>
          </w:p>
        </w:tc>
        <w:tc>
          <w:tcPr>
            <w:tcW w:w="7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Разработчик подпрограммы</w:t>
            </w:r>
          </w:p>
        </w:tc>
        <w:tc>
          <w:tcPr>
            <w:tcW w:w="7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Цель (и) подпрограммы</w:t>
            </w:r>
          </w:p>
        </w:tc>
        <w:tc>
          <w:tcPr>
            <w:tcW w:w="7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1. Увеличение числа субъектов малого и среднего предпринимательства на территории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 Повышение инвестиционной активности малого и среднего предпринимательства.</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3. Повышение роли малого и среднего предпринимательства в улучшении условий жизни населения</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7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1. Расширение доступа субъектов малого и среднего предпринимательства к финансовым ресурсам.</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 Развитие инфраструктуры поддержки предпринимательства в городе.</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3. Оказание содействия развитию субъектов малого и среднего предпринимательства в сфере инноваций и промышленного производства.</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4. Развитие международного и межрегионального сотрудничества субъектов малого и среднего предпринимательства города.</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5. Совершенствование информационно-консультационной поддержки субъектов МСП.</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6. Содействие предпринимателям в повышение уровня их профессионального образования.</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7. Популяризация предпринимательской деятельности.</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8. Оказание содействия развитию молодежного предпринимательства.</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9. Обеспечение взаимодействия городского бизнес-сообщества, объектов инфраструктуры поддержки предпринимательства, общественных и иных объединений с органами местного самоуправления.</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10. Оптимизация нормативно-правовых основ регулирования малого и среднего предпринимательства на муниципальном уровне</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подпрограммы</w:t>
            </w:r>
          </w:p>
        </w:tc>
        <w:tc>
          <w:tcPr>
            <w:tcW w:w="7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Общий срок реализации - 2014-2018 годы. Реализация подпрограммы не предусматривает выделение отдельных этапов</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Структура подпрограммы, перечень основных направлений</w:t>
            </w:r>
          </w:p>
        </w:tc>
        <w:tc>
          <w:tcPr>
            <w:tcW w:w="7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Подпрограмма состоит из паспорта подпрограммы, 6 разделов.</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Подпрограмма включает следующие направления:</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1. расширение доступа субъектов малого и среднего предпринимательства к финансовым ресурсам, развитие микрофинансирования;</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 содействие развитию организаций, образующих инфраструктуру поддержки субъектов малого и среднего предпринимательства;</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3. поддержка субъектов малого и среднего предпринимательства в сфере инноваций и промышленного производства;</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4. содействие развитию международного и межрегионального сотрудничества субъектов малого и среднего предпринимательства;</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5. информационное обеспечение деятельности субъектов малого и среднего предпринимательства. Пропаганда и популяризация предпринимательской деятельности;</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6. методическое, аналитическое, организационное обеспечение деятельности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Исполнители подпрограммы</w:t>
            </w:r>
          </w:p>
        </w:tc>
        <w:tc>
          <w:tcPr>
            <w:tcW w:w="7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Департамент экономики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Департамент имущественно-земельных отношений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Отдел по делам молодежи Администрации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администрации районов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ГКУ РО ЦЗН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банковские учреждения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образовательные учреждения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общественные объединения предпринимателей (далее - ОПП);</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организации, образующие инфраструктуру поддержки субъектов малого и среднего предпринимательства (далее - ООИПП).</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Взаимодействие с иными исполнителями и участниками подпрограммы осуществляется в рамках полномочий по согласованию</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p w:rsidR="005920F8" w:rsidRDefault="005920F8" w:rsidP="00622ECA">
            <w:pPr>
              <w:widowControl w:val="0"/>
              <w:autoSpaceDE w:val="0"/>
              <w:autoSpaceDN w:val="0"/>
              <w:adjustRightInd w:val="0"/>
              <w:spacing w:after="0" w:line="240" w:lineRule="auto"/>
              <w:rPr>
                <w:rFonts w:ascii="Calibri" w:hAnsi="Calibri" w:cs="Calibri"/>
              </w:rPr>
            </w:pPr>
          </w:p>
        </w:tc>
        <w:tc>
          <w:tcPr>
            <w:tcW w:w="7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Pr="003F3B3E" w:rsidRDefault="005920F8" w:rsidP="00622ECA">
            <w:pPr>
              <w:widowControl w:val="0"/>
              <w:autoSpaceDE w:val="0"/>
              <w:autoSpaceDN w:val="0"/>
              <w:adjustRightInd w:val="0"/>
              <w:spacing w:after="0" w:line="240" w:lineRule="auto"/>
              <w:rPr>
                <w:rFonts w:ascii="Calibri" w:hAnsi="Calibri" w:cs="Calibri"/>
              </w:rPr>
            </w:pPr>
            <w:r w:rsidRPr="003F3B3E">
              <w:rPr>
                <w:rFonts w:ascii="Calibri" w:hAnsi="Calibri" w:cs="Calibri"/>
              </w:rPr>
              <w:t>Общий объем финансирования подпрограммы составляет 294382,5 тыс. рублей, в том числе:</w:t>
            </w:r>
          </w:p>
          <w:p w:rsidR="005920F8" w:rsidRPr="003F3B3E" w:rsidRDefault="005920F8" w:rsidP="00622ECA">
            <w:pPr>
              <w:widowControl w:val="0"/>
              <w:autoSpaceDE w:val="0"/>
              <w:autoSpaceDN w:val="0"/>
              <w:adjustRightInd w:val="0"/>
              <w:spacing w:after="0" w:line="240" w:lineRule="auto"/>
              <w:rPr>
                <w:rFonts w:ascii="Calibri" w:hAnsi="Calibri" w:cs="Calibri"/>
              </w:rPr>
            </w:pPr>
            <w:r w:rsidRPr="003F3B3E">
              <w:rPr>
                <w:rFonts w:ascii="Calibri" w:hAnsi="Calibri" w:cs="Calibri"/>
              </w:rPr>
              <w:t>1. Средства федерального бюджета - 29811,3 тыс. рублей.</w:t>
            </w:r>
          </w:p>
          <w:p w:rsidR="005920F8" w:rsidRPr="003F3B3E" w:rsidRDefault="005920F8" w:rsidP="00622ECA">
            <w:pPr>
              <w:widowControl w:val="0"/>
              <w:autoSpaceDE w:val="0"/>
              <w:autoSpaceDN w:val="0"/>
              <w:adjustRightInd w:val="0"/>
              <w:spacing w:after="0" w:line="240" w:lineRule="auto"/>
              <w:rPr>
                <w:rFonts w:ascii="Calibri" w:hAnsi="Calibri" w:cs="Calibri"/>
              </w:rPr>
            </w:pPr>
            <w:r w:rsidRPr="003F3B3E">
              <w:rPr>
                <w:rFonts w:ascii="Calibri" w:hAnsi="Calibri" w:cs="Calibri"/>
              </w:rPr>
              <w:t>2. Средства областного бюджета - 31221,2 тыс. рублей.</w:t>
            </w:r>
          </w:p>
          <w:p w:rsidR="005920F8" w:rsidRPr="003F3B3E" w:rsidRDefault="005920F8" w:rsidP="00622ECA">
            <w:pPr>
              <w:widowControl w:val="0"/>
              <w:autoSpaceDE w:val="0"/>
              <w:autoSpaceDN w:val="0"/>
              <w:adjustRightInd w:val="0"/>
              <w:spacing w:after="0" w:line="240" w:lineRule="auto"/>
              <w:rPr>
                <w:rFonts w:ascii="Calibri" w:hAnsi="Calibri" w:cs="Calibri"/>
              </w:rPr>
            </w:pPr>
            <w:r w:rsidRPr="003F3B3E">
              <w:rPr>
                <w:rFonts w:ascii="Calibri" w:hAnsi="Calibri" w:cs="Calibri"/>
              </w:rPr>
              <w:t>3. Средства бюджета города Ростова-на-Дону - 233350,0 тыс. рублей.</w:t>
            </w:r>
          </w:p>
          <w:p w:rsidR="005920F8" w:rsidRPr="003F3B3E" w:rsidRDefault="005920F8" w:rsidP="00622ECA">
            <w:pPr>
              <w:widowControl w:val="0"/>
              <w:autoSpaceDE w:val="0"/>
              <w:autoSpaceDN w:val="0"/>
              <w:adjustRightInd w:val="0"/>
              <w:spacing w:after="0" w:line="240" w:lineRule="auto"/>
              <w:rPr>
                <w:rFonts w:ascii="Calibri" w:hAnsi="Calibri" w:cs="Calibri"/>
              </w:rPr>
            </w:pPr>
            <w:r w:rsidRPr="003F3B3E">
              <w:rPr>
                <w:rFonts w:ascii="Calibri" w:hAnsi="Calibri" w:cs="Calibri"/>
              </w:rPr>
              <w:t>В том числе по годам:</w:t>
            </w:r>
          </w:p>
          <w:p w:rsidR="005920F8" w:rsidRPr="003F3B3E" w:rsidRDefault="005920F8" w:rsidP="00622ECA">
            <w:pPr>
              <w:widowControl w:val="0"/>
              <w:autoSpaceDE w:val="0"/>
              <w:autoSpaceDN w:val="0"/>
              <w:adjustRightInd w:val="0"/>
              <w:spacing w:after="0" w:line="240" w:lineRule="auto"/>
              <w:rPr>
                <w:rFonts w:ascii="Calibri" w:hAnsi="Calibri" w:cs="Calibri"/>
              </w:rPr>
            </w:pPr>
            <w:r w:rsidRPr="003F3B3E">
              <w:rPr>
                <w:rFonts w:ascii="Calibri" w:hAnsi="Calibri" w:cs="Calibri"/>
              </w:rPr>
              <w:t>2014 год - 80399,2 тыс. рублей;</w:t>
            </w:r>
          </w:p>
          <w:p w:rsidR="005920F8" w:rsidRPr="003F3B3E" w:rsidRDefault="005920F8" w:rsidP="00622ECA">
            <w:pPr>
              <w:widowControl w:val="0"/>
              <w:autoSpaceDE w:val="0"/>
              <w:autoSpaceDN w:val="0"/>
              <w:adjustRightInd w:val="0"/>
              <w:spacing w:after="0" w:line="240" w:lineRule="auto"/>
              <w:rPr>
                <w:rFonts w:ascii="Calibri" w:hAnsi="Calibri" w:cs="Calibri"/>
              </w:rPr>
            </w:pPr>
            <w:r w:rsidRPr="003F3B3E">
              <w:rPr>
                <w:rFonts w:ascii="Calibri" w:hAnsi="Calibri" w:cs="Calibri"/>
              </w:rPr>
              <w:t>2015 год - 49128,3 тыс. рублей;</w:t>
            </w:r>
          </w:p>
          <w:p w:rsidR="005920F8" w:rsidRPr="003F3B3E" w:rsidRDefault="005920F8" w:rsidP="00622ECA">
            <w:pPr>
              <w:widowControl w:val="0"/>
              <w:autoSpaceDE w:val="0"/>
              <w:autoSpaceDN w:val="0"/>
              <w:adjustRightInd w:val="0"/>
              <w:spacing w:after="0" w:line="240" w:lineRule="auto"/>
              <w:rPr>
                <w:rFonts w:ascii="Calibri" w:hAnsi="Calibri" w:cs="Calibri"/>
              </w:rPr>
            </w:pPr>
            <w:r w:rsidRPr="003F3B3E">
              <w:rPr>
                <w:rFonts w:ascii="Calibri" w:hAnsi="Calibri" w:cs="Calibri"/>
              </w:rPr>
              <w:t>2016 год - 55305,0 тыс. рублей;</w:t>
            </w:r>
          </w:p>
          <w:p w:rsidR="005920F8" w:rsidRPr="003F3B3E" w:rsidRDefault="005920F8" w:rsidP="00622ECA">
            <w:pPr>
              <w:widowControl w:val="0"/>
              <w:autoSpaceDE w:val="0"/>
              <w:autoSpaceDN w:val="0"/>
              <w:adjustRightInd w:val="0"/>
              <w:spacing w:after="0" w:line="240" w:lineRule="auto"/>
              <w:rPr>
                <w:rFonts w:ascii="Calibri" w:hAnsi="Calibri" w:cs="Calibri"/>
              </w:rPr>
            </w:pPr>
            <w:r w:rsidRPr="003F3B3E">
              <w:rPr>
                <w:rFonts w:ascii="Calibri" w:hAnsi="Calibri" w:cs="Calibri"/>
              </w:rPr>
              <w:t>2017 год - 55805,0 тыс. рублей;</w:t>
            </w:r>
          </w:p>
          <w:p w:rsidR="005920F8" w:rsidRPr="003F3B3E" w:rsidRDefault="005920F8" w:rsidP="00622ECA">
            <w:pPr>
              <w:widowControl w:val="0"/>
              <w:autoSpaceDE w:val="0"/>
              <w:autoSpaceDN w:val="0"/>
              <w:adjustRightInd w:val="0"/>
              <w:spacing w:after="0" w:line="240" w:lineRule="auto"/>
              <w:rPr>
                <w:rFonts w:ascii="Calibri" w:hAnsi="Calibri" w:cs="Calibri"/>
              </w:rPr>
            </w:pPr>
            <w:r w:rsidRPr="003F3B3E">
              <w:rPr>
                <w:rFonts w:ascii="Calibri" w:hAnsi="Calibri" w:cs="Calibri"/>
              </w:rPr>
              <w:t>2018 год - 53745,0 тыс. рублей.</w:t>
            </w:r>
          </w:p>
          <w:p w:rsidR="005920F8" w:rsidRDefault="005920F8" w:rsidP="00622ECA">
            <w:pPr>
              <w:widowControl w:val="0"/>
              <w:autoSpaceDE w:val="0"/>
              <w:autoSpaceDN w:val="0"/>
              <w:adjustRightInd w:val="0"/>
              <w:spacing w:after="0" w:line="240" w:lineRule="auto"/>
              <w:rPr>
                <w:rFonts w:ascii="Calibri" w:hAnsi="Calibri" w:cs="Calibri"/>
              </w:rPr>
            </w:pPr>
            <w:r w:rsidRPr="003F3B3E">
              <w:rPr>
                <w:rFonts w:ascii="Calibri" w:hAnsi="Calibri" w:cs="Calibri"/>
              </w:rPr>
              <w:t>Объем финансирования подпрограммы корректируется в пределах средств, предусмотренных соответствующим бюджетом»</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w:t>
            </w:r>
          </w:p>
        </w:tc>
        <w:tc>
          <w:tcPr>
            <w:tcW w:w="7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 реализации подпрограммы:</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1. темп роста числа малых и средних предприятий в городе Ростове-на-Дону в 2018 году - не менее 103,0% (при значении базового показателя - 97,6%);</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 число субъектов малого и среднего предпринимательства в 2018 году в расчете на 10000 человек населения города - не менее 665 (при значении базового показателя - 650);</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3. темп роста объема инвестиций в основной капитал малых и средних предприятий в 2018 году - не менее 110,2% (при значении базового показателя - 106,6%);</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4. доля среднесписочной численности работников малых и средних предприятий в среднесписочной численности всех предприятий и организаций в 2018 году должна составить не менее 34,6% (при значении базового показателя - 33,7%);</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5. темп роста среднесписочной численности занятых на малых и средних предприятиях города в 2018 году - не менее 102,5% (при значении базового показателя - 97,6%);</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6. темп роста среднемесячной заработной платы на малых и средних предприятиях в 2018 году - не менее 112,3% (при значении базового показателя - 108,5%).</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подпрограммы:</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увеличение количества субъектов малого и среднего предпринимательства;</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увеличение численности населения, занятого в сфере малого и среднего предпринимательства;</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обеспечение ежегодных темпов роста размера среднемесячной заработной платы;</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обеспечение роста объема инвестиций в основной капитал малых и средних предприятий;</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увеличение объемов реализованной субъектами малого и среднего предпринимательства продукции и услуг</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Система организации контроля за исполнением подпрограммы</w:t>
            </w:r>
          </w:p>
        </w:tc>
        <w:tc>
          <w:tcPr>
            <w:tcW w:w="7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Контроль за реализацией подпрограммы осуществляется Департаментом экономики города Ростова-на-Дону в порядке, установленном нормативными актами</w:t>
            </w:r>
          </w:p>
        </w:tc>
      </w:tr>
    </w:tbl>
    <w:p w:rsidR="005920F8" w:rsidRDefault="005920F8" w:rsidP="005920F8">
      <w:pPr>
        <w:widowControl w:val="0"/>
        <w:tabs>
          <w:tab w:val="left" w:pos="1010"/>
          <w:tab w:val="center" w:pos="4677"/>
        </w:tabs>
        <w:autoSpaceDE w:val="0"/>
        <w:autoSpaceDN w:val="0"/>
        <w:adjustRightInd w:val="0"/>
        <w:spacing w:after="0" w:line="240" w:lineRule="auto"/>
        <w:outlineLvl w:val="2"/>
        <w:rPr>
          <w:rFonts w:ascii="Calibri" w:hAnsi="Calibri" w:cs="Calibri"/>
        </w:rPr>
      </w:pPr>
      <w:r>
        <w:rPr>
          <w:rFonts w:ascii="Calibri" w:hAnsi="Calibri" w:cs="Calibri"/>
        </w:rPr>
        <w:tab/>
      </w:r>
    </w:p>
    <w:p w:rsidR="00051D67" w:rsidRPr="005920F8" w:rsidRDefault="00051D67" w:rsidP="005920F8">
      <w:pPr>
        <w:rPr>
          <w:rFonts w:ascii="Calibri" w:hAnsi="Calibri" w:cs="Calibri"/>
        </w:rPr>
        <w:sectPr w:rsidR="00051D67" w:rsidRPr="005920F8">
          <w:pgSz w:w="11905" w:h="16838"/>
          <w:pgMar w:top="1134" w:right="850" w:bottom="1134" w:left="1701" w:header="720" w:footer="720" w:gutter="0"/>
          <w:cols w:space="720"/>
          <w:noEndnote/>
        </w:sect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57" w:name="Par2775"/>
      <w:bookmarkEnd w:id="57"/>
      <w:r>
        <w:rPr>
          <w:rFonts w:ascii="Calibri" w:hAnsi="Calibri" w:cs="Calibri"/>
        </w:rPr>
        <w:t>Раздел I. ХАРАКТЕРИСТИКА ТЕКУЩЕГО СОСТОЯНИЯ</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СООТВЕТСТВУЮЩЕЙ СФЕРЫ РЕАЛИЗАЦИИ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основных приоритетов социальной и экономической политики Российской Федерации является содействие развитию малого и среднего бизнеса.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Малое и среднее предпринимательство показало себя как эффективная форма организации производственной и непроизводственной деятельности и на сегодняшний день занимает существенную долю в рыночной структуре, является одним из ее важных элементов. Кроме того, малое и среднее предпринимательство является одним из самых динамично развивающихся секторов экономики, который обеспечивает трудовой занятостью более трети населения города.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Индикаторами создания благоприятных условий для развития малого и среднего предпринимательства в городе Ростове-на-Дону стали тенденции роста численности занятых в сфере предпринимательства, уровня среднемесячной заработной платы, объемов выпуска продукции (работ, услуг) на малых и средних предприятиях города, повышение инвестиционной активности хозяйствующих субъектов в этой сфере.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Малые и средние предприятия работают почти во всех видах экономической деятельности. Так, по статистическим данным, в 2012 году в городе насчитывалось 30050 малых предприятий (в том числе микропредприятий), 230 средних предприятий и 47800 индивидуальных предпринимателей, увеличение по сравнению с 2011 годом составило 1112,8 и 680 единиц соответственно.</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что в течение последних лет структура распределения малых и средних предприятий города по видам экономической деятельности остается неизменной.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Самыми распространенными основными видами экономической деятельности у малых и средних предприятий г. Ростова-на-Дону являются "Оптовая и розничная торговля; ремонт автотранспортных средств, мотоциклов, бытовых изделий и предметов личного пользования", где сосредоточено 35,4% малых и средних предприятий, "Операции с недвижимым имуществом, арендой и предоставлением услуг" - 23,3% малых и средних предприятий.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высокий удельный вес хозяйствующих субъектов, занятых в промышленных видах деятельности - "Добыча полезных ископаемых", "Обрабатывающие производства" и "Производство и распределение электроэнергии, газа и воды", в которых зарегистрировано 12,8% малых и средних предприятий, "Строительство" - 12,9% малых и средних предприятий.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на малых и средних предприятиях работает 152,2 тысячи человек, или 34,99% всех занятых в экономике жителей Ростова-на-Дону, темп роста по сравнению с 2011 годом составил 100,3%.</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Среднемесячная заработная плата на малых и средних предприятиях в 2012 году составила 17152,3 руб. и 22753,8 руб. соответственно, темп роста к 2011 году составил 109,3% и 99,6% соответственно.</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Наблюдается тенденция к увеличению оборота малых и средних предприятий. По итогам 2012 года оборот малых и средних предприятий составил 449,9 млрд. руб. В сравнении с 2011 годом - 379,2 млрд. руб., темп роста составил 118,6%. Наибольшую долю в суммарном обороте как среднего, так и малого бизнеса составляют предприятия торговли - 75%, а также промышленных видов деятельности - 7,6%. Почти 8% оборота малых предприятий и более 6% оборота средних предприятий формируют организации сферы операций с недвижимым имуществом, аналогичный вклад внесли и предприятия обрабатывающих производств. Порядка 6% в структуре оборота у малых предприятий и около 3% у средних предприятий приходится на организации, осуществляющие строительную деятельность.</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малыми и средними предприятиями было направлено 8889,5 млн. руб. инвестиций в основной капитал, в сравнении с 2011 годом - 7829,4 млн. руб., темп роста составил 113,5%.</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Наибольший рост инвестиции в основной капитал сохранился на малых и средних предприятиях в следующих видах деятельности: "Строительство", "Операции с недвижимым имуществом, аренда и предоставление услуг", "Оптовая и розничная торговля; ремонт автотранспортных средств, мотоциклов и бытовых изделий и предметов личного пользования".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сохраняется положительная динамика основных показателей деятельности субъектов малого и среднего предпринимательства за период 2011-2012 гг.</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развитию и поддержке малого предпринимательства ведется Администрацией города Ростова-на-Дону системно и целенаправленно, с применением комплексного подхода. Реализация городских программ развития малого и среднего предпринимательства в городе осуществляется с 1998 года.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обеспечения комплексного подхода к удовлетворению потребностей малого и среднего бизнеса в финансовой, имущественной, информационной и иных видах поддержки в городе действует инфраструктура поддержки предпринимательства регионального и муниципального уровня, включающая в себя агентства поддержки малого и среднего предпринимательства, общественные объединения предпринимателей, информационно-консультационные центры, инновационно-технологические центры, потребительские кооперативы, бизнес-инкубаторы, микрофинансовые организации: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Торгово-промышленная палата Ростовской области;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Союз работодателей Ростовской области;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Ростовское городское и региональное отделения общероссийской общественной организации малого и среднего предпринимательства "ОПОРА РОССИИ";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Ростовское региональное отделение Общероссийской общественной организации "Деловая Россия";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некоммерческое партнерство "Ростовское региональное агентство поддержки предпринимательства";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некоммерческая организация "Гарантийный фонд Ростовской области";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Ростовский муниципальный фонд поддержки предпринимательства;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некоммерческое партнерство "Ростовское городское агентство поддержки малого и среднего предпринимательства";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Ростовский региональный бизнес-инкубатор;</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Медиапарк Южный Регион ДГТУ;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некоммерческая ассоциация "Совет директоров предприятий города Ростова-на-Дону" и другие.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указанными организациями оказывается свыше 10 тысяч консультаций по вопросам бухучета, налогообложения, оформлению учредительных документов для регистрации предприятий, финансово-кредитной поддержки, правового регулирования предпринимательской деятельности, поиска партнеров, рынков сбыта и других.</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недостаточный уровень информированности по вопросам становления и развития бизнеса; квалификации субъектов малого предпринимательства в вопросах ведения бизнеса, правовой защиты своих интересов; ограниченные возможности по продвижению собственной продукции (работ, услуг) на региональные, межрегиональные и международные рынки по-прежнему является одной из актуальных проблем развития предпринимательства.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информационной поддержки субъектам малого и среднего предпринимательства во взаимодействии с вышеуказанными организациями на территории города ежегодно проводится более 100 тематических семинаров по вопросам налогообложения, кредитования, бухгалтерского учета, государственной поддержки малого и среднего бизнеса, вопросам землепользования и др.</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Обеспечивается работа консультационных пунктов, которыми оказывается бесплатная консультационная поддержка субъектам малого и среднего предпринимательства и гражданам, желающим организовать собственное дело.</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играют центральную роль в экономическом процессе и определяют возможности развития малых и средних предприятий. С целью улучшения финансового состояния субъектов малого и среднего предпринимательства в течение 2014-2018 гг. планируется осуществить мероприятия, направленные на стимулирование увеличения инвестиционных вложений в основной капитал предпринимателями города.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финансовой поддержки предпринимателям, в том числе через субсидирование затрат, способствует модернизации предприятий, создает дополнительные условия для привлечения инвестиций в основной капитал.</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города осуществляют свою деятельность 94 региональных и иногородних финансово-кредитных учреждений, по оценочным данным ежегодно субъектам малого предпринимательства предоставляется кредитных ресурсов на сумму свыше 67,7 млрд. руб. Активную работу в данном направлении осуществляют филиалы банков ОАО КБ "Центр-инвест", Ростовского отделения ОАО "Сбербанк России", ОАО "Донкомбанка", ОАО Банк "Возрождение", Ростовский филиал ОАО "Балтийский Банк" и другие.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сложная для бизнеса процедура получения банковских кредитов и высокая процентная ставка за кредиты не способствуют преодолению еще одного сдерживающего фактора развития субъектов малого и среднего предпринимательства - недостатка собственных финансовых средств как на стадии становления, так и на стадии дальнейшего развития.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доступности финансовых ресурсов для малых и средних предприятий в городе осуществляются мероприятия, направленные на развитие системы микрофинансирования.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приоритетных направлений работы, учитывая сложившуюся структуру распределения малых и средних предприятий города по видам экономической деятельности, является содействие развитию инноваций и промышленного производства в целях сохранения и развития промышленного и научно-технического потенциала города.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оказания содействия промышленному производству и развитию инноваций в сфере малого бизнеса используются следующие формы: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финансовой поддержки;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стимулирование повышения спроса на продукцию промышленности города, содействие продвижению продукции на внутреннем и внешнем рынках;</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мероприятий по организации взаимодействия субъектов МСП с крупными промышленными предприятиями по вопросам развития инновационного и промышленного потенциала экономики города;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взаимодействия с объектами инфраструктуры поддержки предпринимательства в инновационной сфере.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приоритетным направлением работы будет являться развитие молодежного предпринимательства в городе, вовлечение молодежи в предпринимательскую деятельность.</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Будущее молодежного предпринимательства - это будущее состояние экономики города, поскольку только молодежь, воспитанная в духе эффективного, конкурентного и честного бизнеса, способна сохранять и развивать культуру цивилизованного предпринимательства.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Молодежное предпринимательство в настоящее время активно развивается, нуждаясь при этом в постоянной поддержке. Потребность в поддержке обусловлена возрастом и отсутствием должного опыта и навыков, необходимых для успешной предпринимательской деятельности.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Программными мероприятиями предусмотрено привлечение учащихся, студентов образовательных учреждений к семинарам, конкурсам, направленным на вовлечение молодежи в предпринимательскую деятельность, а также повышение экономической грамотности среди молодежи.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упрощения доступа субъектов малого и среднего предпринимательства к услугам в сфере имущественно-земельных отношений, в целях сокращения их затрат на прохождение административно-разрешительных процедур в городе действует многофункциональный центр предоставления государственных и муниципальных услуг по принципу "Одно окно", а также активно развивается сеть универсальных многофункциональных центров. Актуальность подобных центров заключается в их многофункциональности. В связи с тем, что подготовка документов требует обращения в учреждения различного уровня подчиненности, центры объединяют муниципальные, федеральные и коммерческие инфраструктурные организации, что максимально упрощает все необходимые процедуры.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эффективной организации взаимодействия представителей предпринимательского сообщества и органов местного самоуправления, обеспечения благоприятного предпринимательского климата и устранения нормативно-правовых, административных и организационных барьеров, препятствующих эффективному развитию и функционированию предпринимательства, в городе Ростове-на-Дону созданы Совет по предпринимательству и Межведомственная комиссия при Администрации города по устранению административных, нормативно-правовых и организационных барьеров на пути развития предпринимательства, в состав которых входят представители органов местного самоуправления, контролирующих организаций, предпринимательского сообщества, объектов инфраструктуры поддержки малого и среднего бизнеса и других общественных организаций.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работы данных объединений для поддержки и развития малого и среднего предпринимательства Администрацией города Ростова-на-Дону ежегодно разрабатывается комплекс плановых мероприятий, включающий в себя рассмотрение актуальных вопросов в сфере малого и среднего предпринимательства, принятие согласованных решений, разработку механизмов осуществления конкретных мер, направленных на защиту интересов субъектов малого и среднего предпринимательства и устранение административных и организационных барьеров, препятствующих предпринимательской деятельности.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организована работа по пропаганде и популяризации предпринимательской деятельности, в том числе путем широкого освещения вопросов предпринимательства в средствах массовой информации, ежегодной разработки и издания методических, информационных и презентационных материалов, проведения рейтинговых конкурсов, конференций, форумов, семинаров, "круглых столов", мастер-классов, тренингов по вопросам развития малого и среднего предпринимательства.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например, с целью развития предпринимательской инициативы и повышения общественной значимости предпринимательской деятельности, выявления и поощрения лучших руководителей малых и средних предприятий и индивидуальных предпринимателей города всех отраслей экономики, добившихся значительных успехов в своей деятельности, Администрацией города с 2006 года ежегодно проводится городской конкурс "Лучший предприниматель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представления экономического потенциала города, привлечения инвестиций в его экономику, укрепления межрегиональных и международных торгово-экономических связей при информационной и организационной поддержке Администрации города на территории Ростова-на-Дону ежегодно проводятся свыше 50 выставочно-ярмарочных мероприятий.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гражданского общества через совершенствование законодательства и развитие экономики города на основе выявленных общественных интересов и гарантии их реализации в принимаемых решениях Администрацией города Ростова-на-Дону проводится работа по проведению оценки регулирующего воздействия и общественной экспертизы проектов правовых актов, регулирующих отношения в сфере предпринимательской деятельности.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экономической политики, проводимой Администрацией города, является создание эффективной экономики, обеспечивающей высокий уровень и качество жизни населения. Важным инструментом достижения указанных целей является развитие предпринимательства, обеспечивающего экономический рост и занятость населения.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принятия обоснованных и действенных решений по поддержке и созданию благоприятных условий для дальнейшего устойчивого развития малого и среднего предпринимательства будет основываться на методологическом и организационном обеспечении реализации программных мероприятий. Действенной мерой реализации данного процесса на городском уровне будет являться осуществление анализа финансовых, экономических, социальных и иных показателей развития малого и среднего предпринимательства, а также проведение социологических опросов исходя из их актуальности.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подпрограмма направлена на решение поставленных задач, итогом реализации станет достижение основных целей развития малого и среднего предпринимательства в городе.</w:t>
      </w:r>
    </w:p>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58" w:name="Par2834"/>
      <w:bookmarkEnd w:id="58"/>
      <w:r>
        <w:rPr>
          <w:rFonts w:ascii="Calibri" w:hAnsi="Calibri" w:cs="Calibri"/>
        </w:rPr>
        <w:t>Раздел II. ОСНОВНЫЕ ЦЕЛИ, ЗАДАЧИ,</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СРОКИ И ЭТАПЫ РЕАЛИЗАЦИИ ПОДПРОГРАММЫ,</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ПРОГНОЗ КОНЕЧНЫХ РЕЗУЛЬТАТОВ ПОДПРОГРАММЫ.</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СИСТЕМА ЦЕЛЕВЫХ ПОКАЗАТЕЛЕЙ ПОДПРОГРАММЫ</w:t>
      </w:r>
    </w:p>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разработана для стимулирования устойчивого развития субъектов малого и среднего предпринимательства города и обеспечения равных и благоприятных условий для их развития.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Программный подход необходим для достижения основных целей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числа субъектов малого и среднего предпринимательства на территории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инвестиционной активности малого и среднего предпринимательства;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роли малого и среднего предпринимательства в улучшении условий жизни населения.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 достижение основных целей направлено решение следующих задач, осуществляемое посредством реализации программных мероприятий: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расширение доступа субъектов малого и среднего предпринимательства к финансовым ресурсам;</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инфраструктуры поддержки предпринимательства в городе;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развитию субъектов малого и среднего предпринимательства в сфере инноваций и промышленного производства;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международного и межрегионального сотрудничества субъектов малого и среднего предпринимательства города;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информационно-консультационной поддержки субъектов МСП;</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предпринимателям в повышении уровня их профессионального образования;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популяризация предпринимательской деятельности;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развитию молодежного предпринимательства;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взаимодействия городского бизнес-сообщества, объектов инфраструктуры поддержки предпринимательства, общественных и иных объединений с органами местного самоуправления;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оптимизация нормативно-правовых основ регулирования малого и среднего предпринимательства на муниципальном уровне.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Ожидаемыми конечными результатами реализации подпрограммы будут являться: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количества субъектов малого и среднего предпринимательства;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численности населения, занятого в сфере малого и среднего предпринимательства;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ежегодных темпов роста размера среднемесячной заработной платы;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роста объема инвестиций в основной капитал малых и средних предприятий;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объемов реализованной субъектами малого и среднего предпринимательства продукции и услуг.</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Настоящая подпрограмма разработана на период 2014-2018 годов. Мероприятия будут выполняться в соответствии с указанными в системе программных мероприятий сроками.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Методике оценки эффективности подпрограммы реализация программных мероприятий характеризуется ежегодным увеличением целевых показателей.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происходящих в экономике процессов мероприятия могут быть скорректированы в установленном порядке.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Основные целевые показатели действия подпрограммы за 2014-2018 годы приведены в таблице 2.</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3"/>
        <w:rPr>
          <w:rFonts w:ascii="Calibri" w:hAnsi="Calibri" w:cs="Calibri"/>
        </w:rPr>
        <w:sectPr w:rsidR="00051D67">
          <w:pgSz w:w="11905" w:h="16838"/>
          <w:pgMar w:top="1134" w:right="850" w:bottom="1134" w:left="1701" w:header="720" w:footer="720" w:gutter="0"/>
          <w:cols w:space="720"/>
          <w:noEndnote/>
        </w:sect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5920F8" w:rsidRDefault="005920F8" w:rsidP="005920F8">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5920F8" w:rsidRDefault="005920F8" w:rsidP="005920F8">
      <w:pPr>
        <w:widowControl w:val="0"/>
        <w:autoSpaceDE w:val="0"/>
        <w:autoSpaceDN w:val="0"/>
        <w:adjustRightInd w:val="0"/>
        <w:spacing w:after="0" w:line="240" w:lineRule="auto"/>
        <w:jc w:val="center"/>
        <w:rPr>
          <w:rFonts w:ascii="Calibri" w:hAnsi="Calibri" w:cs="Calibri"/>
        </w:rPr>
      </w:pPr>
    </w:p>
    <w:p w:rsidR="005920F8" w:rsidRDefault="005920F8" w:rsidP="005920F8">
      <w:pPr>
        <w:widowControl w:val="0"/>
        <w:autoSpaceDE w:val="0"/>
        <w:autoSpaceDN w:val="0"/>
        <w:adjustRightInd w:val="0"/>
        <w:spacing w:after="0" w:line="240" w:lineRule="auto"/>
        <w:jc w:val="center"/>
        <w:outlineLvl w:val="3"/>
        <w:rPr>
          <w:rFonts w:ascii="Calibri" w:hAnsi="Calibri" w:cs="Calibri"/>
        </w:rPr>
      </w:pPr>
      <w:bookmarkStart w:id="59" w:name="Par2869"/>
      <w:bookmarkEnd w:id="59"/>
      <w:r>
        <w:rPr>
          <w:rFonts w:ascii="Calibri" w:hAnsi="Calibri" w:cs="Calibri"/>
        </w:rPr>
        <w:t>СИСТЕМА ЦЕЛЕВЫХ ПОКАЗАТЕЛЕЙ ПОДПРОГРАММЫ</w:t>
      </w:r>
    </w:p>
    <w:p w:rsidR="005920F8" w:rsidRDefault="005920F8">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8"/>
        <w:gridCol w:w="3332"/>
        <w:gridCol w:w="1276"/>
        <w:gridCol w:w="1276"/>
        <w:gridCol w:w="1288"/>
        <w:gridCol w:w="1276"/>
        <w:gridCol w:w="1276"/>
        <w:gridCol w:w="1275"/>
        <w:gridCol w:w="1276"/>
      </w:tblGrid>
      <w:tr w:rsidR="00051D67">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целей целевых показателей</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Базовое значение целевого показателя </w:t>
            </w:r>
            <w:hyperlink w:anchor="Par2940" w:history="1">
              <w:r>
                <w:rPr>
                  <w:rFonts w:ascii="Calibri" w:hAnsi="Calibri" w:cs="Calibri"/>
                  <w:color w:val="0000FF"/>
                </w:rPr>
                <w:t>&lt;*&gt;</w:t>
              </w:r>
            </w:hyperlink>
          </w:p>
        </w:tc>
        <w:tc>
          <w:tcPr>
            <w:tcW w:w="63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целевых показателей, предусмотренные подпрограммой</w:t>
            </w:r>
          </w:p>
        </w:tc>
      </w:tr>
      <w:tr w:rsidR="00051D67">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ind w:firstLine="540"/>
              <w:jc w:val="both"/>
              <w:rPr>
                <w:rFonts w:ascii="Calibri" w:hAnsi="Calibri" w:cs="Calibri"/>
              </w:rPr>
            </w:pPr>
          </w:p>
        </w:tc>
        <w:tc>
          <w:tcPr>
            <w:tcW w:w="3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ind w:firstLine="540"/>
              <w:jc w:val="both"/>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ind w:firstLine="540"/>
              <w:jc w:val="both"/>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ind w:firstLine="540"/>
              <w:jc w:val="both"/>
              <w:rPr>
                <w:rFonts w:ascii="Calibri" w:hAnsi="Calibri" w:cs="Calibri"/>
              </w:rPr>
            </w:pP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r>
      <w:tr w:rsidR="00051D67">
        <w:tc>
          <w:tcPr>
            <w:tcW w:w="1284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4"/>
              <w:rPr>
                <w:rFonts w:ascii="Calibri" w:hAnsi="Calibri" w:cs="Calibri"/>
              </w:rPr>
            </w:pPr>
            <w:bookmarkStart w:id="60" w:name="Par2881"/>
            <w:bookmarkEnd w:id="60"/>
            <w:r>
              <w:rPr>
                <w:rFonts w:ascii="Calibri" w:hAnsi="Calibri" w:cs="Calibri"/>
              </w:rPr>
              <w:t>1. Цель подпрограммы: увеличение числа субъектов малого и среднего предпринимательства на территории города Ростова-на-Дону</w:t>
            </w:r>
          </w:p>
        </w:tc>
      </w:tr>
      <w:tr w:rsidR="00051D67">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Темп роста числа малых и средних предприятий в городе Ростове-на-Дону (год к году)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r>
      <w:tr w:rsidR="00051D67">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Число субъектов малого и среднего предпринимательства в расчете на 10 тысяч человек населения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651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657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663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r>
      <w:tr w:rsidR="00051D67">
        <w:tc>
          <w:tcPr>
            <w:tcW w:w="1284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4"/>
              <w:rPr>
                <w:rFonts w:ascii="Calibri" w:hAnsi="Calibri" w:cs="Calibri"/>
              </w:rPr>
            </w:pPr>
            <w:bookmarkStart w:id="61" w:name="Par2900"/>
            <w:bookmarkEnd w:id="61"/>
            <w:r>
              <w:rPr>
                <w:rFonts w:ascii="Calibri" w:hAnsi="Calibri" w:cs="Calibri"/>
              </w:rPr>
              <w:t>2. Цель подпрограммы: повышение инвестиционной активности малого и среднего предпринимательства</w:t>
            </w:r>
          </w:p>
        </w:tc>
      </w:tr>
      <w:tr w:rsidR="00051D67">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Темп роста объемов инвестиций в основной капитал малых и средних предприятий (год к году)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107,2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108,8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109,6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110,2</w:t>
            </w:r>
          </w:p>
        </w:tc>
      </w:tr>
      <w:tr w:rsidR="00051D67">
        <w:tc>
          <w:tcPr>
            <w:tcW w:w="1284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outlineLvl w:val="4"/>
              <w:rPr>
                <w:rFonts w:ascii="Calibri" w:hAnsi="Calibri" w:cs="Calibri"/>
              </w:rPr>
            </w:pPr>
            <w:bookmarkStart w:id="62" w:name="Par2910"/>
            <w:bookmarkEnd w:id="62"/>
            <w:r>
              <w:rPr>
                <w:rFonts w:ascii="Calibri" w:hAnsi="Calibri" w:cs="Calibri"/>
              </w:rPr>
              <w:t>3. Цель подпрограммы: повышение роли малого и среднего предпринимательства в улучшении условий жизни населения</w:t>
            </w:r>
          </w:p>
        </w:tc>
      </w:tr>
      <w:tr w:rsidR="00051D67">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r>
      <w:tr w:rsidR="00051D67">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Темп роста среднесписочной численности работающих на малых и средних предприятиях (год к году)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100,1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r>
      <w:tr w:rsidR="00051D67">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Темп роста среднемесячной заработной платы на малых и средних предприятиях (год к году)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108,5</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109,3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110,7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111,4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112,3</w:t>
            </w:r>
          </w:p>
        </w:tc>
      </w:tr>
    </w:tbl>
    <w:p w:rsidR="00051D67" w:rsidRDefault="00051D67">
      <w:pPr>
        <w:widowControl w:val="0"/>
        <w:autoSpaceDE w:val="0"/>
        <w:autoSpaceDN w:val="0"/>
        <w:adjustRightInd w:val="0"/>
        <w:spacing w:after="0" w:line="240" w:lineRule="auto"/>
        <w:ind w:firstLine="540"/>
        <w:jc w:val="both"/>
        <w:rPr>
          <w:rFonts w:ascii="Calibri" w:hAnsi="Calibri" w:cs="Calibri"/>
        </w:rPr>
        <w:sectPr w:rsidR="00051D67">
          <w:pgSz w:w="16838" w:h="11905" w:orient="landscape"/>
          <w:pgMar w:top="1701" w:right="1134" w:bottom="850" w:left="1134" w:header="720" w:footer="720" w:gutter="0"/>
          <w:cols w:space="720"/>
          <w:noEndnote/>
        </w:sect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51D67" w:rsidRDefault="00051D67">
      <w:pPr>
        <w:widowControl w:val="0"/>
        <w:autoSpaceDE w:val="0"/>
        <w:autoSpaceDN w:val="0"/>
        <w:adjustRightInd w:val="0"/>
        <w:spacing w:after="0" w:line="240" w:lineRule="auto"/>
        <w:ind w:firstLine="540"/>
        <w:jc w:val="both"/>
        <w:rPr>
          <w:rFonts w:ascii="Calibri" w:hAnsi="Calibri" w:cs="Calibri"/>
        </w:rPr>
      </w:pPr>
      <w:bookmarkStart w:id="63" w:name="Par2940"/>
      <w:bookmarkEnd w:id="63"/>
      <w:r>
        <w:rPr>
          <w:rFonts w:ascii="Calibri" w:hAnsi="Calibri" w:cs="Calibri"/>
        </w:rPr>
        <w:t>&lt;*&gt; Является оценочным и в случае необходимости подлежит корректировке по итогам 2013 года.</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64" w:name="Par2942"/>
      <w:bookmarkEnd w:id="64"/>
      <w:r>
        <w:rPr>
          <w:rFonts w:ascii="Calibri" w:hAnsi="Calibri" w:cs="Calibri"/>
        </w:rPr>
        <w:t>Раздел III. МЕХАНИЗМ РЕАЛИЗАЦИИ, УПРАВЛЕНИЕ ПОДПРОГРАММОЙ</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И КОНТРОЛЬ ЗА ХОДОМ ЕЕ РЕАЛИЗАЦИИ</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экономики города Ростова-на-Дону (отдел, курирующий соответствующее направление):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в пределах своих полномочий проекты муниципальных правовых актов, необходимых для выполнения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об объемах финансового обеспечения программных мероприятий по подпрограмме для включения в проект бюджета города;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несет ответственность за своевременную и качественную подготовку и реализацию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координирует действия исполнителей, согласовывает с ними возможные сроки выполнения программных мероприятий по подпрограмме, объемы и источники финансирования;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по уточнению перечня программных мероприятий по подпрограмме на очередной финансовый год, о перераспределении финансовых ресурсов между программными мероприятиями, уточняет затраты по программным мероприятиям и обосновывает предлагаемые изменения;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отчеты и необходимую информацию о ходе реализации подпрограммы, информацию о выполнении программных мероприятий по подпрограмме.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подпрограммы несут персональную ответственность за своевременное и качественное выполнение программных мероприятий по подпрограмме.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мониторинга хода реализации Программы в соответствии с запросами Департамента экономики города Ростова-на-Дону исполнители подпрограммы предоставляют справочную, аналитическую и другую необходимую информацию о реализации программных мероприятий по подпрограмме.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Департамента экономики города Ростова-на-Дону, курирующий подпрограмму, представляет в Департамент экономики города Ростова-на-Дону отчеты о реализации подпрограммы для подготовки сводной информации о ходе реализации Программы в сроки, установленные муниципальным заказчиком (заказчиком-координатором)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эффективным и целевым расходованием средств на реализацию Программы, своевременным исполнением программных мероприятий осуществляет Департамент экономики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65" w:name="Par2957"/>
      <w:bookmarkEnd w:id="65"/>
      <w:r>
        <w:rPr>
          <w:rFonts w:ascii="Calibri" w:hAnsi="Calibri" w:cs="Calibri"/>
        </w:rPr>
        <w:t>Раздел IV. ОЦЕНКА СОЦИАЛЬНО-ЭКОНОМИЧЕСКОЙ</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ОТ РЕАЛИЗАЦИИ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целевых индикаторов и показателей, характеризующих достижение поставленной цели и решение задач подпрограммы, позволит обеспечить мониторинг динамики изменений в сфере ее реализации.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Социально-экономическая эффективность реализации подпрограммы определяется в целом по Программе, выражается качественными и количественными параметрами, характеризующими рост экономических и финансовых показателей, а также бюджетных доходов вследствие улучшения экономической ситуации.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оценки эффективности подпрограммы разработана с учетом специфики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66" w:name="Par2964"/>
      <w:bookmarkEnd w:id="66"/>
      <w:r>
        <w:rPr>
          <w:rFonts w:ascii="Calibri" w:hAnsi="Calibri" w:cs="Calibri"/>
        </w:rPr>
        <w:t>Раздел V. МЕТОДИКА ОЦЕНКИ ЭФФЕКТИВНОСТИ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подпрограммы осуществляется Департаментом экономики города Ростова-на-Дону по итогам ее реализации за отчетный год и в целом за весь период реализации на основе достижения результатов по предлагаемым программным мероприятиям.</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целевых индикаторов и показателей, характеризующих достижение поставленной цели и решение задач подпрограммы, позволит обеспечить мониторинг динамики изменений в сфере развития малого и среднего предпринимательства.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оценки эффективности реализации мероприятий подпрограммы осуществляется по следующим критериям:</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Критерий "Социально-экономические показатели развития субъектов малого и среднего предпринимательства" базируется на </w:t>
      </w:r>
      <w:hyperlink r:id="rId29" w:history="1">
        <w:r>
          <w:rPr>
            <w:rFonts w:ascii="Calibri" w:hAnsi="Calibri" w:cs="Calibri"/>
            <w:color w:val="0000FF"/>
          </w:rPr>
          <w:t>Указе</w:t>
        </w:r>
      </w:hyperlink>
      <w:r>
        <w:rPr>
          <w:rFonts w:ascii="Calibri" w:hAnsi="Calibri" w:cs="Calibri"/>
        </w:rP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 и расширяет перечень показателей, им установленный. Степень достижения результатов данного критерия определяется на основании статистических данных.</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Критерий "Результативность бюджетных расходов на муниципальную поддержку субъектов малого и среднего предпринимательства" базируется на </w:t>
      </w:r>
      <w:hyperlink r:id="rId30"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22.05.2004 N 249 "О мерах по повышению результативности бюджетных расходов" и, исходя из определения "Результативность бюджетных расходов - соотношение между результатами деятельности и расходами на их достижение, а также степень достижения планируемых результатов деятельности", определяется по формулам:</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Соотношение между результатами деятельности и расходами на их достижение (для финансовых форм муниципальной поддержки субъектов МСП):</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8A43C5">
      <w:pPr>
        <w:widowControl w:val="0"/>
        <w:autoSpaceDE w:val="0"/>
        <w:autoSpaceDN w:val="0"/>
        <w:adjustRightInd w:val="0"/>
        <w:spacing w:after="0" w:line="240" w:lineRule="auto"/>
        <w:jc w:val="center"/>
        <w:rPr>
          <w:rFonts w:ascii="Calibri" w:hAnsi="Calibri" w:cs="Calibri"/>
        </w:rPr>
      </w:pPr>
      <w:r w:rsidRPr="008A43C5">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37.4pt">
            <v:imagedata r:id="rId31" o:title=""/>
          </v:shape>
        </w:pic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8A43C5" w:rsidRPr="008A43C5">
        <w:rPr>
          <w:rFonts w:ascii="Calibri" w:hAnsi="Calibri" w:cs="Calibri"/>
          <w:position w:val="-12"/>
        </w:rPr>
        <w:pict>
          <v:shape id="_x0000_i1026" type="#_x0000_t75" style="width:38.35pt;height:19.65pt">
            <v:imagedata r:id="rId32" o:title=""/>
          </v:shape>
        </w:pict>
      </w:r>
      <w:r>
        <w:rPr>
          <w:rFonts w:ascii="Calibri" w:hAnsi="Calibri" w:cs="Calibri"/>
        </w:rPr>
        <w:t xml:space="preserve"> - коэффициент, определяющий результативность бюджетных расходов в i-м году;</w:t>
      </w:r>
    </w:p>
    <w:p w:rsidR="00051D67" w:rsidRDefault="008A43C5">
      <w:pPr>
        <w:widowControl w:val="0"/>
        <w:autoSpaceDE w:val="0"/>
        <w:autoSpaceDN w:val="0"/>
        <w:adjustRightInd w:val="0"/>
        <w:spacing w:after="0" w:line="240" w:lineRule="auto"/>
        <w:ind w:firstLine="540"/>
        <w:jc w:val="both"/>
        <w:rPr>
          <w:rFonts w:ascii="Calibri" w:hAnsi="Calibri" w:cs="Calibri"/>
        </w:rPr>
      </w:pPr>
      <w:r w:rsidRPr="008A43C5">
        <w:rPr>
          <w:rFonts w:ascii="Calibri" w:hAnsi="Calibri" w:cs="Calibri"/>
          <w:position w:val="-12"/>
        </w:rPr>
        <w:pict>
          <v:shape id="_x0000_i1027" type="#_x0000_t75" style="width:36.45pt;height:19.65pt">
            <v:imagedata r:id="rId33" o:title=""/>
          </v:shape>
        </w:pict>
      </w:r>
      <w:r w:rsidR="00051D67">
        <w:rPr>
          <w:rFonts w:ascii="Calibri" w:hAnsi="Calibri" w:cs="Calibri"/>
        </w:rPr>
        <w:t xml:space="preserve"> - объем налоговых платежей, поступивших в консолидированный бюджет от субъектов МСП, получивших финансовую поддержку в i-м году (перечень документов, подтверждающих уплату налоговых платежей в консолидированный бюджет субъектами МСП - получателями финансовой поддержки, определяется нормативными правовыми актами Администрации города, утверждающими порядок и условия предоставления такой поддержки);</w:t>
      </w:r>
    </w:p>
    <w:p w:rsidR="00051D67" w:rsidRDefault="008A43C5">
      <w:pPr>
        <w:widowControl w:val="0"/>
        <w:autoSpaceDE w:val="0"/>
        <w:autoSpaceDN w:val="0"/>
        <w:adjustRightInd w:val="0"/>
        <w:spacing w:after="0" w:line="240" w:lineRule="auto"/>
        <w:ind w:firstLine="540"/>
        <w:jc w:val="both"/>
        <w:rPr>
          <w:rFonts w:ascii="Calibri" w:hAnsi="Calibri" w:cs="Calibri"/>
        </w:rPr>
      </w:pPr>
      <w:r w:rsidRPr="008A43C5">
        <w:rPr>
          <w:rFonts w:ascii="Calibri" w:hAnsi="Calibri" w:cs="Calibri"/>
          <w:position w:val="-12"/>
        </w:rPr>
        <w:pict>
          <v:shape id="_x0000_i1028" type="#_x0000_t75" style="width:31.8pt;height:19.65pt">
            <v:imagedata r:id="rId34" o:title=""/>
          </v:shape>
        </w:pict>
      </w:r>
      <w:r w:rsidR="00051D67">
        <w:rPr>
          <w:rFonts w:ascii="Calibri" w:hAnsi="Calibri" w:cs="Calibri"/>
        </w:rPr>
        <w:t xml:space="preserve"> - объем бюджетных расходов в i-м году на финансовую поддержку субъектов МСП;</w:t>
      </w:r>
    </w:p>
    <w:p w:rsidR="00051D67" w:rsidRDefault="008A43C5">
      <w:pPr>
        <w:widowControl w:val="0"/>
        <w:autoSpaceDE w:val="0"/>
        <w:autoSpaceDN w:val="0"/>
        <w:adjustRightInd w:val="0"/>
        <w:spacing w:after="0" w:line="240" w:lineRule="auto"/>
        <w:ind w:firstLine="540"/>
        <w:jc w:val="both"/>
        <w:rPr>
          <w:rFonts w:ascii="Calibri" w:hAnsi="Calibri" w:cs="Calibri"/>
        </w:rPr>
      </w:pPr>
      <w:r w:rsidRPr="008A43C5">
        <w:rPr>
          <w:rFonts w:ascii="Calibri" w:hAnsi="Calibri" w:cs="Calibri"/>
          <w:position w:val="-12"/>
        </w:rPr>
        <w:pict>
          <v:shape id="_x0000_i1029" type="#_x0000_t75" style="width:38.35pt;height:19.65pt">
            <v:imagedata r:id="rId32" o:title=""/>
          </v:shape>
        </w:pict>
      </w:r>
      <w:r w:rsidR="00051D67">
        <w:rPr>
          <w:rFonts w:ascii="Calibri" w:hAnsi="Calibri" w:cs="Calibri"/>
        </w:rPr>
        <w:t xml:space="preserve"> должен быть &gt; 1.</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Степень достижения результатов деятельности:</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8A43C5">
      <w:pPr>
        <w:widowControl w:val="0"/>
        <w:autoSpaceDE w:val="0"/>
        <w:autoSpaceDN w:val="0"/>
        <w:adjustRightInd w:val="0"/>
        <w:spacing w:after="0" w:line="240" w:lineRule="auto"/>
        <w:jc w:val="center"/>
        <w:rPr>
          <w:rFonts w:ascii="Calibri" w:hAnsi="Calibri" w:cs="Calibri"/>
        </w:rPr>
      </w:pPr>
      <w:r w:rsidRPr="008A43C5">
        <w:rPr>
          <w:rFonts w:ascii="Calibri" w:hAnsi="Calibri" w:cs="Calibri"/>
        </w:rPr>
        <w:pict>
          <v:shape id="_x0000_i1030" type="#_x0000_t75" style="width:101pt;height:40.2pt">
            <v:imagedata r:id="rId35" o:title=""/>
          </v:shape>
        </w:pict>
      </w:r>
    </w:p>
    <w:p w:rsidR="00051D67" w:rsidRDefault="00051D67">
      <w:pPr>
        <w:widowControl w:val="0"/>
        <w:autoSpaceDE w:val="0"/>
        <w:autoSpaceDN w:val="0"/>
        <w:adjustRightInd w:val="0"/>
        <w:spacing w:after="0" w:line="240" w:lineRule="auto"/>
        <w:jc w:val="center"/>
        <w:rPr>
          <w:rFonts w:ascii="Calibri" w:hAnsi="Calibri" w:cs="Calibri"/>
        </w:rPr>
        <w:sectPr w:rsidR="00051D67">
          <w:pgSz w:w="11905" w:h="16838"/>
          <w:pgMar w:top="1134" w:right="850" w:bottom="1134" w:left="1701" w:header="720" w:footer="720" w:gutter="0"/>
          <w:cols w:space="720"/>
          <w:noEndnote/>
        </w:sect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8A43C5" w:rsidRPr="008A43C5">
        <w:rPr>
          <w:rFonts w:ascii="Calibri" w:hAnsi="Calibri" w:cs="Calibri"/>
          <w:position w:val="-14"/>
        </w:rPr>
        <w:pict>
          <v:shape id="_x0000_i1031" type="#_x0000_t75" style="width:33.65pt;height:21.5pt">
            <v:imagedata r:id="rId36" o:title=""/>
          </v:shape>
        </w:pict>
      </w:r>
      <w:r>
        <w:rPr>
          <w:rFonts w:ascii="Calibri" w:hAnsi="Calibri" w:cs="Calibri"/>
        </w:rPr>
        <w:t xml:space="preserve"> - коэффициент достижения j-го критерия в i-м году (рассчитывается по каждому критерию);</w:t>
      </w:r>
    </w:p>
    <w:p w:rsidR="00051D67" w:rsidRDefault="008A43C5">
      <w:pPr>
        <w:widowControl w:val="0"/>
        <w:autoSpaceDE w:val="0"/>
        <w:autoSpaceDN w:val="0"/>
        <w:adjustRightInd w:val="0"/>
        <w:spacing w:after="0" w:line="240" w:lineRule="auto"/>
        <w:ind w:firstLine="540"/>
        <w:jc w:val="both"/>
        <w:rPr>
          <w:rFonts w:ascii="Calibri" w:hAnsi="Calibri" w:cs="Calibri"/>
        </w:rPr>
      </w:pPr>
      <w:r w:rsidRPr="008A43C5">
        <w:rPr>
          <w:rFonts w:ascii="Calibri" w:hAnsi="Calibri" w:cs="Calibri"/>
          <w:position w:val="-14"/>
        </w:rPr>
        <w:pict>
          <v:shape id="_x0000_i1032" type="#_x0000_t75" style="width:45.8pt;height:21.5pt">
            <v:imagedata r:id="rId37" o:title=""/>
          </v:shape>
        </w:pict>
      </w:r>
      <w:r w:rsidR="00051D67">
        <w:rPr>
          <w:rFonts w:ascii="Calibri" w:hAnsi="Calibri" w:cs="Calibri"/>
        </w:rPr>
        <w:t xml:space="preserve"> - фактический показатель j-го критерия в i-м году (по данным Ростовстата);</w:t>
      </w:r>
    </w:p>
    <w:p w:rsidR="00051D67" w:rsidRDefault="008A43C5">
      <w:pPr>
        <w:widowControl w:val="0"/>
        <w:autoSpaceDE w:val="0"/>
        <w:autoSpaceDN w:val="0"/>
        <w:adjustRightInd w:val="0"/>
        <w:spacing w:after="0" w:line="240" w:lineRule="auto"/>
        <w:ind w:firstLine="540"/>
        <w:jc w:val="both"/>
        <w:rPr>
          <w:rFonts w:ascii="Calibri" w:hAnsi="Calibri" w:cs="Calibri"/>
        </w:rPr>
      </w:pPr>
      <w:r w:rsidRPr="008A43C5">
        <w:rPr>
          <w:rFonts w:ascii="Calibri" w:hAnsi="Calibri" w:cs="Calibri"/>
          <w:position w:val="-14"/>
        </w:rPr>
        <w:pict>
          <v:shape id="_x0000_i1033" type="#_x0000_t75" style="width:43.95pt;height:21.5pt">
            <v:imagedata r:id="rId38" o:title=""/>
          </v:shape>
        </w:pict>
      </w:r>
      <w:r w:rsidR="00051D67">
        <w:rPr>
          <w:rFonts w:ascii="Calibri" w:hAnsi="Calibri" w:cs="Calibri"/>
        </w:rPr>
        <w:t xml:space="preserve"> - плановый показатель j-го критерия в i-м году;</w:t>
      </w:r>
    </w:p>
    <w:p w:rsidR="00051D67" w:rsidRDefault="008A43C5">
      <w:pPr>
        <w:widowControl w:val="0"/>
        <w:autoSpaceDE w:val="0"/>
        <w:autoSpaceDN w:val="0"/>
        <w:adjustRightInd w:val="0"/>
        <w:spacing w:after="0" w:line="240" w:lineRule="auto"/>
        <w:ind w:firstLine="540"/>
        <w:jc w:val="both"/>
        <w:rPr>
          <w:rFonts w:ascii="Calibri" w:hAnsi="Calibri" w:cs="Calibri"/>
        </w:rPr>
      </w:pPr>
      <w:r w:rsidRPr="008A43C5">
        <w:rPr>
          <w:rFonts w:ascii="Calibri" w:hAnsi="Calibri" w:cs="Calibri"/>
          <w:position w:val="-14"/>
        </w:rPr>
        <w:pict>
          <v:shape id="_x0000_i1034" type="#_x0000_t75" style="width:33.65pt;height:21.5pt">
            <v:imagedata r:id="rId36" o:title=""/>
          </v:shape>
        </w:pict>
      </w:r>
      <w:r w:rsidR="00051D67">
        <w:rPr>
          <w:rFonts w:ascii="Calibri" w:hAnsi="Calibri" w:cs="Calibri"/>
        </w:rPr>
        <w:t xml:space="preserve"> должен быть &gt;= 1.</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общего</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отдела Администрации</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города Ростова-на-Дону</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М.Ю.БЕЛЯЕВА</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5920F8" w:rsidRDefault="005920F8">
      <w:pPr>
        <w:widowControl w:val="0"/>
        <w:autoSpaceDE w:val="0"/>
        <w:autoSpaceDN w:val="0"/>
        <w:adjustRightInd w:val="0"/>
        <w:spacing w:after="0" w:line="240" w:lineRule="auto"/>
        <w:jc w:val="right"/>
        <w:outlineLvl w:val="1"/>
        <w:rPr>
          <w:rFonts w:ascii="Calibri" w:hAnsi="Calibri" w:cs="Calibri"/>
        </w:rPr>
      </w:pPr>
      <w:bookmarkStart w:id="67" w:name="Par2997"/>
      <w:bookmarkEnd w:id="67"/>
    </w:p>
    <w:p w:rsidR="005920F8" w:rsidRDefault="005920F8">
      <w:pPr>
        <w:widowControl w:val="0"/>
        <w:autoSpaceDE w:val="0"/>
        <w:autoSpaceDN w:val="0"/>
        <w:adjustRightInd w:val="0"/>
        <w:spacing w:after="0" w:line="240" w:lineRule="auto"/>
        <w:jc w:val="right"/>
        <w:outlineLvl w:val="1"/>
        <w:rPr>
          <w:rFonts w:ascii="Calibri" w:hAnsi="Calibri" w:cs="Calibri"/>
        </w:rPr>
      </w:pPr>
    </w:p>
    <w:p w:rsidR="005920F8" w:rsidRDefault="005920F8">
      <w:pPr>
        <w:widowControl w:val="0"/>
        <w:autoSpaceDE w:val="0"/>
        <w:autoSpaceDN w:val="0"/>
        <w:adjustRightInd w:val="0"/>
        <w:spacing w:after="0" w:line="240" w:lineRule="auto"/>
        <w:jc w:val="right"/>
        <w:outlineLvl w:val="1"/>
        <w:rPr>
          <w:rFonts w:ascii="Calibri" w:hAnsi="Calibri" w:cs="Calibri"/>
        </w:rPr>
      </w:pPr>
    </w:p>
    <w:p w:rsidR="005920F8" w:rsidRDefault="005920F8">
      <w:pPr>
        <w:widowControl w:val="0"/>
        <w:autoSpaceDE w:val="0"/>
        <w:autoSpaceDN w:val="0"/>
        <w:adjustRightInd w:val="0"/>
        <w:spacing w:after="0" w:line="240" w:lineRule="auto"/>
        <w:jc w:val="right"/>
        <w:outlineLvl w:val="1"/>
        <w:rPr>
          <w:rFonts w:ascii="Calibri" w:hAnsi="Calibri" w:cs="Calibri"/>
        </w:rPr>
      </w:pPr>
    </w:p>
    <w:p w:rsidR="005920F8" w:rsidRDefault="005920F8">
      <w:pPr>
        <w:widowControl w:val="0"/>
        <w:autoSpaceDE w:val="0"/>
        <w:autoSpaceDN w:val="0"/>
        <w:adjustRightInd w:val="0"/>
        <w:spacing w:after="0" w:line="240" w:lineRule="auto"/>
        <w:jc w:val="right"/>
        <w:outlineLvl w:val="1"/>
        <w:rPr>
          <w:rFonts w:ascii="Calibri" w:hAnsi="Calibri" w:cs="Calibri"/>
        </w:rPr>
      </w:pPr>
    </w:p>
    <w:p w:rsidR="005920F8" w:rsidRDefault="005920F8">
      <w:pPr>
        <w:widowControl w:val="0"/>
        <w:autoSpaceDE w:val="0"/>
        <w:autoSpaceDN w:val="0"/>
        <w:adjustRightInd w:val="0"/>
        <w:spacing w:after="0" w:line="240" w:lineRule="auto"/>
        <w:jc w:val="right"/>
        <w:outlineLvl w:val="1"/>
        <w:rPr>
          <w:rFonts w:ascii="Calibri" w:hAnsi="Calibri" w:cs="Calibri"/>
        </w:rPr>
      </w:pPr>
    </w:p>
    <w:p w:rsidR="005920F8" w:rsidRDefault="005920F8">
      <w:pPr>
        <w:widowControl w:val="0"/>
        <w:autoSpaceDE w:val="0"/>
        <w:autoSpaceDN w:val="0"/>
        <w:adjustRightInd w:val="0"/>
        <w:spacing w:after="0" w:line="240" w:lineRule="auto"/>
        <w:jc w:val="right"/>
        <w:outlineLvl w:val="1"/>
        <w:rPr>
          <w:rFonts w:ascii="Calibri" w:hAnsi="Calibri" w:cs="Calibri"/>
        </w:rPr>
      </w:pPr>
    </w:p>
    <w:p w:rsidR="005920F8" w:rsidRDefault="005920F8">
      <w:pPr>
        <w:widowControl w:val="0"/>
        <w:autoSpaceDE w:val="0"/>
        <w:autoSpaceDN w:val="0"/>
        <w:adjustRightInd w:val="0"/>
        <w:spacing w:after="0" w:line="240" w:lineRule="auto"/>
        <w:jc w:val="right"/>
        <w:outlineLvl w:val="1"/>
        <w:rPr>
          <w:rFonts w:ascii="Calibri" w:hAnsi="Calibri" w:cs="Calibri"/>
        </w:rPr>
      </w:pPr>
    </w:p>
    <w:p w:rsidR="005920F8" w:rsidRDefault="005920F8">
      <w:pPr>
        <w:widowControl w:val="0"/>
        <w:autoSpaceDE w:val="0"/>
        <w:autoSpaceDN w:val="0"/>
        <w:adjustRightInd w:val="0"/>
        <w:spacing w:after="0" w:line="240" w:lineRule="auto"/>
        <w:jc w:val="right"/>
        <w:outlineLvl w:val="1"/>
        <w:rPr>
          <w:rFonts w:ascii="Calibri" w:hAnsi="Calibri" w:cs="Calibri"/>
        </w:rPr>
      </w:pPr>
    </w:p>
    <w:p w:rsidR="005920F8" w:rsidRDefault="005920F8">
      <w:pPr>
        <w:widowControl w:val="0"/>
        <w:autoSpaceDE w:val="0"/>
        <w:autoSpaceDN w:val="0"/>
        <w:adjustRightInd w:val="0"/>
        <w:spacing w:after="0" w:line="240" w:lineRule="auto"/>
        <w:jc w:val="right"/>
        <w:outlineLvl w:val="1"/>
        <w:rPr>
          <w:rFonts w:ascii="Calibri" w:hAnsi="Calibri" w:cs="Calibri"/>
        </w:rPr>
      </w:pPr>
    </w:p>
    <w:p w:rsidR="005920F8" w:rsidRDefault="005920F8">
      <w:pPr>
        <w:widowControl w:val="0"/>
        <w:autoSpaceDE w:val="0"/>
        <w:autoSpaceDN w:val="0"/>
        <w:adjustRightInd w:val="0"/>
        <w:spacing w:after="0" w:line="240" w:lineRule="auto"/>
        <w:jc w:val="right"/>
        <w:outlineLvl w:val="1"/>
        <w:rPr>
          <w:rFonts w:ascii="Calibri" w:hAnsi="Calibri" w:cs="Calibri"/>
        </w:rPr>
      </w:pPr>
    </w:p>
    <w:p w:rsidR="005920F8" w:rsidRDefault="005920F8">
      <w:pPr>
        <w:widowControl w:val="0"/>
        <w:autoSpaceDE w:val="0"/>
        <w:autoSpaceDN w:val="0"/>
        <w:adjustRightInd w:val="0"/>
        <w:spacing w:after="0" w:line="240" w:lineRule="auto"/>
        <w:jc w:val="right"/>
        <w:outlineLvl w:val="1"/>
        <w:rPr>
          <w:rFonts w:ascii="Calibri" w:hAnsi="Calibri" w:cs="Calibri"/>
        </w:rPr>
      </w:pPr>
    </w:p>
    <w:p w:rsidR="005920F8" w:rsidRDefault="005920F8">
      <w:pPr>
        <w:widowControl w:val="0"/>
        <w:autoSpaceDE w:val="0"/>
        <w:autoSpaceDN w:val="0"/>
        <w:adjustRightInd w:val="0"/>
        <w:spacing w:after="0" w:line="240" w:lineRule="auto"/>
        <w:jc w:val="right"/>
        <w:outlineLvl w:val="1"/>
        <w:rPr>
          <w:rFonts w:ascii="Calibri" w:hAnsi="Calibri" w:cs="Calibri"/>
        </w:rPr>
      </w:pPr>
    </w:p>
    <w:p w:rsidR="005920F8" w:rsidRDefault="005920F8">
      <w:pPr>
        <w:widowControl w:val="0"/>
        <w:autoSpaceDE w:val="0"/>
        <w:autoSpaceDN w:val="0"/>
        <w:adjustRightInd w:val="0"/>
        <w:spacing w:after="0" w:line="240" w:lineRule="auto"/>
        <w:jc w:val="right"/>
        <w:outlineLvl w:val="1"/>
        <w:rPr>
          <w:rFonts w:ascii="Calibri" w:hAnsi="Calibri" w:cs="Calibri"/>
        </w:rPr>
      </w:pPr>
    </w:p>
    <w:p w:rsidR="005920F8" w:rsidRDefault="005920F8">
      <w:pPr>
        <w:widowControl w:val="0"/>
        <w:autoSpaceDE w:val="0"/>
        <w:autoSpaceDN w:val="0"/>
        <w:adjustRightInd w:val="0"/>
        <w:spacing w:after="0" w:line="240" w:lineRule="auto"/>
        <w:jc w:val="right"/>
        <w:outlineLvl w:val="1"/>
        <w:rPr>
          <w:rFonts w:ascii="Calibri" w:hAnsi="Calibri" w:cs="Calibri"/>
        </w:rPr>
      </w:pPr>
    </w:p>
    <w:p w:rsidR="005920F8" w:rsidRDefault="005920F8">
      <w:pPr>
        <w:widowControl w:val="0"/>
        <w:autoSpaceDE w:val="0"/>
        <w:autoSpaceDN w:val="0"/>
        <w:adjustRightInd w:val="0"/>
        <w:spacing w:after="0" w:line="240" w:lineRule="auto"/>
        <w:jc w:val="right"/>
        <w:outlineLvl w:val="1"/>
        <w:rPr>
          <w:rFonts w:ascii="Calibri" w:hAnsi="Calibri" w:cs="Calibri"/>
        </w:rPr>
      </w:pPr>
    </w:p>
    <w:p w:rsidR="005920F8" w:rsidRDefault="005920F8">
      <w:pPr>
        <w:widowControl w:val="0"/>
        <w:autoSpaceDE w:val="0"/>
        <w:autoSpaceDN w:val="0"/>
        <w:adjustRightInd w:val="0"/>
        <w:spacing w:after="0" w:line="240" w:lineRule="auto"/>
        <w:jc w:val="right"/>
        <w:outlineLvl w:val="1"/>
        <w:rPr>
          <w:rFonts w:ascii="Calibri" w:hAnsi="Calibri" w:cs="Calibri"/>
        </w:rPr>
      </w:pPr>
    </w:p>
    <w:p w:rsidR="00051D67" w:rsidRDefault="00051D6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к муниципальной программе</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"Стимулирование экономической</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активности, содействие</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развитию предпринимательства</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в городе Ростове-на-Дону"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rPr>
          <w:rFonts w:ascii="Calibri" w:hAnsi="Calibri" w:cs="Calibri"/>
          <w:b/>
          <w:bCs/>
        </w:rPr>
      </w:pPr>
      <w:bookmarkStart w:id="68" w:name="Par3004"/>
      <w:bookmarkEnd w:id="68"/>
      <w:r>
        <w:rPr>
          <w:rFonts w:ascii="Calibri" w:hAnsi="Calibri" w:cs="Calibri"/>
          <w:b/>
          <w:bCs/>
        </w:rPr>
        <w:t>ПОДПРОГРАММА N 3</w:t>
      </w:r>
    </w:p>
    <w:p w:rsidR="00051D67" w:rsidRDefault="00051D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ТУРИСТСКИХ РЕСУРСОВ В ГОРОДЕ РОСТОВЕ-НА-ДОНУ"</w:t>
      </w:r>
    </w:p>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69" w:name="Par3007"/>
      <w:bookmarkEnd w:id="69"/>
      <w:r>
        <w:rPr>
          <w:rFonts w:ascii="Calibri" w:hAnsi="Calibri" w:cs="Calibri"/>
        </w:rPr>
        <w:t>ПАСПОРТ ПОДПРОГРАММЫ</w:t>
      </w:r>
    </w:p>
    <w:p w:rsidR="00051D67" w:rsidRDefault="00051D67">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00"/>
        <w:gridCol w:w="7240"/>
      </w:tblGrid>
      <w:tr w:rsidR="00051D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7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"Развитие туристских ресурсов в городе Ростове-на-Дону" (далее - подпрограмма)</w:t>
            </w:r>
          </w:p>
        </w:tc>
      </w:tr>
      <w:tr w:rsidR="00051D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Муниципальные заказчики</w:t>
            </w:r>
          </w:p>
        </w:tc>
        <w:tc>
          <w:tcPr>
            <w:tcW w:w="7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r>
      <w:tr w:rsidR="00051D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Разработчик подпрограммы</w:t>
            </w:r>
          </w:p>
        </w:tc>
        <w:tc>
          <w:tcPr>
            <w:tcW w:w="7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r>
      <w:tr w:rsidR="00051D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Цель (и) подпрограммы</w:t>
            </w:r>
          </w:p>
        </w:tc>
        <w:tc>
          <w:tcPr>
            <w:tcW w:w="7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Создание на территории города социально-экономических условий для развития въездного и внутреннего туризма</w:t>
            </w:r>
          </w:p>
        </w:tc>
      </w:tr>
      <w:tr w:rsidR="00051D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7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1. Формирование комфортной среды пребывания для жителей и гостей города Ростова-на-Дону, в том числе развитие туристской инфраструктуры.</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2. Формирование имиджевой составляющей политики развития территории города.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3. Расширение коммуникативного пространства путем развития информационных технологий и современных средств популяризации потенциала территории</w:t>
            </w:r>
          </w:p>
        </w:tc>
      </w:tr>
      <w:tr w:rsidR="00051D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подпрограммы</w:t>
            </w:r>
          </w:p>
        </w:tc>
        <w:tc>
          <w:tcPr>
            <w:tcW w:w="7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Общий срок реализации - 2014-2018 годы. Реализация подпрограммы не предусматривает выделение отдельных этапов</w:t>
            </w:r>
          </w:p>
        </w:tc>
      </w:tr>
      <w:tr w:rsidR="00051D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Структура подпрограммы, перечень основных направлений</w:t>
            </w:r>
          </w:p>
        </w:tc>
        <w:tc>
          <w:tcPr>
            <w:tcW w:w="7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Подпрограмма состоит из паспорта подпрограммы, 4 разделов.</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Подпрограмма включает следующие направления:</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1. методическое и нормативное обеспечение сферы</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туризма;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2. формирование комфортной среды пребывания для жителей и гостей города;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3. формирование имиджевой составляющей политики развития территории города;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4. расширение коммуникативного пространства путем развития информационных технологий и современных средств популяризации потенциала территории города</w:t>
            </w:r>
          </w:p>
        </w:tc>
      </w:tr>
      <w:tr w:rsidR="00051D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Исполнители подпрограммы</w:t>
            </w:r>
          </w:p>
        </w:tc>
        <w:tc>
          <w:tcPr>
            <w:tcW w:w="7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Департамент экономики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Департамент архитектуры и градостроительства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Департамент автомобильных дорог и организации дорожного движения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Департамент координации строительства и перспективного развития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Департамент жилищно-коммунального хозяйства и энергетики города Ростова-на-Дону Дону (далее - Департамент ЖКХ и энергетики г.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Департамент имущественно-земельных отношений города Ростова-на-Дону (далее - ДИЗО г.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Управление по физической культуре и спорту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Отдел внешних связей Администрации города Ростова-на-Дону;</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образовательные учреждения (вузы и ссузы города);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научно-исследовательские и информационные консалтинговые центры, общественные организации;</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туристско-информационные организации некоммерческого типа;</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 субъекты туриндустрии.</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Взаимодействие с иными исполнителями и участниками подпрограммы осуществляется в рамках полномочий по согласованию</w:t>
            </w:r>
          </w:p>
        </w:tc>
      </w:tr>
      <w:tr w:rsidR="00051D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7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составляет 74500,0 тыс. рублей, в том числе:</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1. Средства федерального бюджета - не предусмотрены.</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2. Средства областного бюджета - не предусмотрены.</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3. Средства бюджета города Ростова-на-Дону - 74500,0 тыс. рублей.</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В том числе по годам:</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2014 год - 9040,0 тыс. рублей;</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2015 год - 14070,0 тыс. рублей;</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2016 год - 17055,0 тыс. рублей;</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2017 год - 17055,0 тыс. рублей;</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2018 год - 17280,0 тыс. рублей.</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Объем финансирования корректируется в пределах средств, предусмотренных соответствующим бюджетом</w:t>
            </w:r>
          </w:p>
        </w:tc>
      </w:tr>
      <w:tr w:rsidR="00051D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w:t>
            </w:r>
          </w:p>
        </w:tc>
        <w:tc>
          <w:tcPr>
            <w:tcW w:w="7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 реализации подпрограммы:</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1. увеличение номерного фонда средств размещения не менее чем на 2402 места (при значении базового показателя 4619 мест);</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2. повышение количества классифицированных средств размещения на территории города Ростова-на-Дону не менее чем на 50% (при значении базового показателя - 11 средств размещения);</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3. увеличение числа прибывающих в Ростов-на-Дону иностранных и российских туристов не менее чем на 48,8 тысячи человек (при значении базового показателя - 325,4 тыс. чел.);</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4. увеличение посещаемости функционирующих интерактивных информационных туристских ресурсов, связанных с городским интернет-порталом "rostov-gorod.ru", не менее чем на 10% (при значении базового показателя 286 человек).</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Результаты косвенного действия:</w:t>
            </w:r>
          </w:p>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1. увеличение вклада субъектов туристской индустрии в формирование муниципального бюджета за счет мультипликативного эффекта, в том числе создание дополнительных рабочих мест, повышение размера оплаты труда в отрасли, повышение культурного уровня горожан и т.д.</w:t>
            </w:r>
          </w:p>
        </w:tc>
      </w:tr>
      <w:tr w:rsidR="00051D67">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Система организации контроля за исполнением подпрограммы</w:t>
            </w:r>
          </w:p>
        </w:tc>
        <w:tc>
          <w:tcPr>
            <w:tcW w:w="7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Контроль за реализацией подпрограммы осуществляется Департаментом экономики города Ростова-на-Дону в порядке, установленном нормативными актами</w:t>
            </w:r>
          </w:p>
        </w:tc>
      </w:tr>
    </w:tbl>
    <w:p w:rsidR="00051D67" w:rsidRDefault="00051D67">
      <w:pPr>
        <w:widowControl w:val="0"/>
        <w:autoSpaceDE w:val="0"/>
        <w:autoSpaceDN w:val="0"/>
        <w:adjustRightInd w:val="0"/>
        <w:spacing w:after="0" w:line="240" w:lineRule="auto"/>
        <w:jc w:val="center"/>
        <w:rPr>
          <w:rFonts w:ascii="Calibri" w:hAnsi="Calibri" w:cs="Calibri"/>
        </w:rPr>
        <w:sectPr w:rsidR="00051D67" w:rsidSect="005920F8">
          <w:pgSz w:w="11905" w:h="16838"/>
          <w:pgMar w:top="1134" w:right="851" w:bottom="1134" w:left="1701" w:header="720" w:footer="720" w:gutter="0"/>
          <w:cols w:space="720"/>
          <w:noEndnote/>
        </w:sectPr>
      </w:pPr>
    </w:p>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70" w:name="Par3068"/>
      <w:bookmarkEnd w:id="70"/>
      <w:r>
        <w:rPr>
          <w:rFonts w:ascii="Calibri" w:hAnsi="Calibri" w:cs="Calibri"/>
        </w:rPr>
        <w:t>Раздел I. ХАРАКТЕРИСТИКА ТЕКУЩЕГО СОСТОЯНИЯ</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СООТВЕТСТВУЮЩЕЙ СФЕРЫ РЕАЛИЗАЦИИ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города Ростова-на-Дону в преддверии ЧМФ 2018 туристская отрасль становится той возможностью, которая может послужить серьезным толчком для развития экономики города в целом, позволит окрепнуть и успешно развиться стабильному, высокодоходному и устойчивому малому и среднему бизнесу.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несмотря на проведенную работу в ходе реализации предыдущих программ развития туристских ресурсов и значительный туристский потенциал города, в данном направлении экономики имеется ряд нерешенных проблем:</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ростовскими туроператорами уделяется недостаточное внимание разработке новых туристских экскурсионных маршрутов, внедрению новых турпродуктов;</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разбалансированность в загрузке средств размещения туристов и, как следствие, значительная сезонность турпотока. В то же время в городе имеется дефицит средств размещения категории "пять звезд", а также социально ориентированных хостелов, слабо представлены цепочки системных отелей;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ряд внешних атрибутов городского обустройства не находит еще должного внимания, что значительно снижает имиджевую составляющую и туристскую привлекательность города (наличие комфортных дорог и тротуаров, двуязычных аншлагов, достаточного количества пешеходных и дорожных указателей, колоритного городского уличного освещения и подсветки объектов турпоказа, обустройство остановок общественного транспорта, приведение в порядок фасадов старинных зданий центра города, создание точек информационного притяжения туристов - туристских информационных центров - ТИЦев).</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Очередной этап развития туризма в Ростове-на-Дону концентрирует ресурсы: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во-первых - на повышении туристского потенциала и рекреационной привлекательности города Ростова-на-Дону за счет пополнения новыми объектами туристской индустрии, создающими благополучную городскую среду;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во-вторых - на формировании имиджевой составляющей политики развития территории города;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в-третьих - на объединении усилий субъектов туриндустрии для грамотного позиционирования потенциала города на российском и международном рынках туристских услуг, в том числе с учетом участия города в ЧМФ 2018.</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данной подпрограммы позволит:</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создать благоприятные условия для посещения города российскими и иностранными гражданами, в том числе в период проведения игр ЧМФ 2018, тем самым активизировать турпоток на территорию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повысить лояльность ростовчан к родному городу и желание жителей донской столицы привлекать все новых гостей для посещения Ростова;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повысить деловую активность и предпринимательскую инициативу ростовского бизнес-сообщества в сфере туризма и гостеприимства;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увеличить приток инвестиций на территорию города не только в туриндустрии, но и в других сферах деятельности.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Косвенными социально-экономическими результатами реализации подпрограммы будут являться увеличение количества вновь создаваемых рабочих мест, налоговых отчислений и средней заработной платы как в организациях индустрии туризма, так и в смежных отраслях.</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установки подпрограммы ориентированы на рыночное согласование интересов потребителей туристских услуг, операторов туриндустрии и бюджетного наполнения города. Задачи подпрограммы определены с точки зрения построения классического бизнес-процесса, предусматривающего формирование конкурентоспособных муниципальных туристских ресурсов, субъектов туриндустрии, а также рыночное саморегулирование туристской деятельности.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что подпрограмма носит межотраслевой характер, поэтому управление проектом осуществляется по линейно-функциональному принципу. Межведомственный координационный совет по развитию туристских ресурсов при Администрации города выполняет функции по координации проекта. Отраслевые и территориальные органы Администрации города осуществляют линейное управление подпрограммой. При этом используется стандартный набор средств и методов менеджмента.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программными мероприятиями в рамках работы городского межведомственного координационного совета предусмотрено взаимодействие с Ростовским отделением Национальной академии туризма, НП "Ростовское отделение Российского союза туриндустрии", НП "Ростовский Региональный Туристский Информационный Центр", "Агентством развития туриндустрии Ростовской области - Советом по туризму" и Ростовской Региональной Общественной Организацией Центром детского, молодежного и семейного отдыха "АссАнт".</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исследований рынка туристских ресурсов, услуг, осуществлении мониторинга состояния развития отрасли, а также для подготовки кадрового состава сферы туризма вовлекаются профильные учебные заведения.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открытых информационных ресурсов, включающих сведения о туристских ресурсах города, объектах индустрии туризма и других событийных мероприятиях позволит отраслевым и территориальным органам Администрации города, участникам рынка туризма использовать данные сведения в профессиональной деятельности. Администрация города, имея такой ресурс, может планировать туристско-рекреационные зоны, принимать целевые решения в развитии отрасли. Туроператоры смогут формировать новые маршруты, устанавливать долгосрочные и взаимовыгодные коммуникации с субъектами размещения, питания, транспортного обслуживания, экскурсионного сопровождения, торгово-развлекательного направления и другими.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возможности позволят расширить поле деятельности справочно-информационных бюро, служб поддержки гостя. Указанной информацией смогут воспользоваться не только потенциальные туристы, в том числе и через Интернет, но и жители города.</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71" w:name="Par3093"/>
      <w:bookmarkEnd w:id="71"/>
      <w:r>
        <w:rPr>
          <w:rFonts w:ascii="Calibri" w:hAnsi="Calibri" w:cs="Calibri"/>
        </w:rPr>
        <w:t>Раздел II. ОСНОВНЫЕ ЦЕЛИ, ЗАДАЧИ,</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СРОКИ И ЭТАПЫ РЕАЛИЗАЦИИ ПОДПРОГРАММЫ,</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ПРОГНОЗ КОНЕЧНЫХ РЕЗУЛЬТАТОВ ПОДПРОГРАММЫ.</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СИСТЕМА ЦЕЛЕВЫХ ПОКАЗАТЕЛЕЙ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по развитию туристских ресурсов ориентирована на решение социальных и экономических задач, стоящих перед городским сообществом, является логическим продолжением общей стратегии развития туристской деятельности в Российской Федерации.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обеспеченности города туристскими ресурсами, стабильная политическая обстановка и деловая активность бизнес-среды, устойчивая динамика социально-экономического развития позволяют утверждать о высоком туристском потенциале города. Использование указанных возможностей положено в основу целей и задач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создание на территории города социально-экономических условий для развития въездного, внутреннего туризма, обеспечивающих:</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права граждан на отдых;</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пополнение муниципального бюджета;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поступление инвестиций;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новых рабочих мест;</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доходов участников рынка туристских услуг.</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в подпрограмме определены главные задачи: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комфортной среды пребывания для жителей и гостей города Ростова-на-Дону, в том числе развитие туристской инфраструктуры.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имиджевой составляющей политики развития территории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Расширение коммуникативного пространства путем развития информационных технологий и современных средств популяризации потенциала территории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косвенного действия по всем поставленным задачам:</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вклада субъектов туристской индустрии в формирование муниципального бюджета за счет мультипликативного эффекта, в том числе создание дополнительных рабочих мест, повышение деловой активности в смежных отраслях экономики городского хозяйства, повышение культурного уровня горожан и т.д.</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подпрограммы ориентированы на достижение результатов в пятилетний период 2014-2018 годов. Выделение отдельных этапов реализации подпрограммы не предусматривается.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поставленной цели характеризуется ростом следующих целевых показателей, приведенных в таблице 3.</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3"/>
        <w:rPr>
          <w:rFonts w:ascii="Calibri" w:hAnsi="Calibri" w:cs="Calibri"/>
        </w:rPr>
        <w:sectPr w:rsidR="00051D67">
          <w:pgSz w:w="11905" w:h="16838"/>
          <w:pgMar w:top="1134" w:right="850" w:bottom="1134" w:left="1701" w:header="720" w:footer="720" w:gutter="0"/>
          <w:cols w:space="720"/>
          <w:noEndnote/>
        </w:sect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5920F8" w:rsidRDefault="005920F8" w:rsidP="005920F8">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w:t>
      </w:r>
    </w:p>
    <w:p w:rsidR="005920F8" w:rsidRDefault="005920F8" w:rsidP="005920F8">
      <w:pPr>
        <w:widowControl w:val="0"/>
        <w:autoSpaceDE w:val="0"/>
        <w:autoSpaceDN w:val="0"/>
        <w:adjustRightInd w:val="0"/>
        <w:spacing w:after="0" w:line="240" w:lineRule="auto"/>
        <w:jc w:val="center"/>
        <w:rPr>
          <w:rFonts w:ascii="Calibri" w:hAnsi="Calibri" w:cs="Calibri"/>
        </w:rPr>
      </w:pPr>
    </w:p>
    <w:p w:rsidR="005920F8" w:rsidRDefault="005920F8" w:rsidP="005920F8">
      <w:pPr>
        <w:widowControl w:val="0"/>
        <w:autoSpaceDE w:val="0"/>
        <w:autoSpaceDN w:val="0"/>
        <w:adjustRightInd w:val="0"/>
        <w:spacing w:after="0" w:line="240" w:lineRule="auto"/>
        <w:jc w:val="center"/>
        <w:outlineLvl w:val="3"/>
        <w:rPr>
          <w:rFonts w:ascii="Calibri" w:hAnsi="Calibri" w:cs="Calibri"/>
        </w:rPr>
      </w:pPr>
      <w:bookmarkStart w:id="72" w:name="Par3117"/>
      <w:bookmarkEnd w:id="72"/>
      <w:r>
        <w:rPr>
          <w:rFonts w:ascii="Calibri" w:hAnsi="Calibri" w:cs="Calibri"/>
        </w:rPr>
        <w:t>СИСТЕМА ЦЕЛЕВЫХ ПОКАЗАТЕЛЕЙ ПОДПРОГРАММЫ</w:t>
      </w:r>
    </w:p>
    <w:p w:rsidR="005920F8" w:rsidRDefault="005920F8">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8"/>
        <w:gridCol w:w="3907"/>
        <w:gridCol w:w="1418"/>
        <w:gridCol w:w="1247"/>
        <w:gridCol w:w="1320"/>
        <w:gridCol w:w="1276"/>
        <w:gridCol w:w="1276"/>
        <w:gridCol w:w="1311"/>
        <w:gridCol w:w="1320"/>
      </w:tblGrid>
      <w:tr w:rsidR="00051D67">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3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целей целевых показателей</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Базовое значение целевого показателя </w:t>
            </w:r>
            <w:hyperlink w:anchor="Par3169" w:history="1">
              <w:r>
                <w:rPr>
                  <w:rFonts w:ascii="Calibri" w:hAnsi="Calibri" w:cs="Calibri"/>
                  <w:color w:val="0000FF"/>
                </w:rPr>
                <w:t>&lt;*&gt;</w:t>
              </w:r>
            </w:hyperlink>
          </w:p>
        </w:tc>
        <w:tc>
          <w:tcPr>
            <w:tcW w:w="65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целевых показателей, предусмотренные подпрограммой</w:t>
            </w:r>
          </w:p>
        </w:tc>
      </w:tr>
      <w:tr w:rsidR="00051D67">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ind w:firstLine="540"/>
              <w:jc w:val="both"/>
              <w:rPr>
                <w:rFonts w:ascii="Calibri" w:hAnsi="Calibri" w:cs="Calibri"/>
              </w:rPr>
            </w:pPr>
          </w:p>
        </w:tc>
        <w:tc>
          <w:tcPr>
            <w:tcW w:w="3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ind w:firstLine="540"/>
              <w:jc w:val="both"/>
              <w:rPr>
                <w:rFonts w:ascii="Calibri" w:hAnsi="Calibri" w:cs="Calibri"/>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ind w:firstLine="540"/>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ind w:firstLine="540"/>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r>
      <w:tr w:rsidR="00051D67">
        <w:tc>
          <w:tcPr>
            <w:tcW w:w="1364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Цель подпрограммы: создание на территории города социально-экономических условий для развития въездного и внутреннего туризма</w:t>
            </w:r>
          </w:p>
        </w:tc>
      </w:tr>
      <w:tr w:rsidR="00051D67">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bookmarkStart w:id="73" w:name="Par3131"/>
            <w:bookmarkEnd w:id="73"/>
            <w:r>
              <w:rPr>
                <w:rFonts w:ascii="Calibri" w:hAnsi="Calibri" w:cs="Calibri"/>
              </w:rPr>
              <w:t>1.</w:t>
            </w:r>
          </w:p>
        </w:tc>
        <w:tc>
          <w:tcPr>
            <w:tcW w:w="3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Количество мест номерного фонда средств размещения города Ростова-на-Дону</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мест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4619 </w:t>
            </w:r>
            <w:hyperlink w:anchor="Par3169" w:history="1">
              <w:r>
                <w:rPr>
                  <w:rFonts w:ascii="Calibri" w:hAnsi="Calibri" w:cs="Calibri"/>
                  <w:color w:val="0000FF"/>
                </w:rPr>
                <w:t>&lt;*&gt;</w:t>
              </w:r>
            </w:hyperlink>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4850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5081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5312</w:t>
            </w:r>
          </w:p>
        </w:tc>
        <w:tc>
          <w:tcPr>
            <w:tcW w:w="1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5543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7021</w:t>
            </w:r>
          </w:p>
        </w:tc>
      </w:tr>
      <w:tr w:rsidR="00051D67">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Количество классифицированных средств размещения на территории города Ростова-на-Дону</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размещения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051D67">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bookmarkStart w:id="74" w:name="Par3149"/>
            <w:bookmarkEnd w:id="74"/>
            <w:r>
              <w:rPr>
                <w:rFonts w:ascii="Calibri" w:hAnsi="Calibri" w:cs="Calibri"/>
              </w:rPr>
              <w:t>3.</w:t>
            </w:r>
          </w:p>
        </w:tc>
        <w:tc>
          <w:tcPr>
            <w:tcW w:w="3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Количество прибывающих в Ростов-на-Дону иностранных и российских туристов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тыс. чел.</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325,4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331,9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338,4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344,9</w:t>
            </w:r>
          </w:p>
        </w:tc>
        <w:tc>
          <w:tcPr>
            <w:tcW w:w="1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351,4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374,2</w:t>
            </w:r>
          </w:p>
        </w:tc>
      </w:tr>
      <w:tr w:rsidR="00051D67">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Посещаемость функционирующих интерактивных информационных туристских ресурсов, связанных с городским интернет-порталом "rostov-gorod.ru", в день</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289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1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r>
    </w:tbl>
    <w:p w:rsidR="00051D67" w:rsidRDefault="00051D67">
      <w:pPr>
        <w:widowControl w:val="0"/>
        <w:autoSpaceDE w:val="0"/>
        <w:autoSpaceDN w:val="0"/>
        <w:adjustRightInd w:val="0"/>
        <w:spacing w:after="0" w:line="240" w:lineRule="auto"/>
        <w:ind w:firstLine="540"/>
        <w:jc w:val="both"/>
        <w:rPr>
          <w:rFonts w:ascii="Calibri" w:hAnsi="Calibri" w:cs="Calibri"/>
        </w:rPr>
        <w:sectPr w:rsidR="00051D67">
          <w:pgSz w:w="16838" w:h="11905" w:orient="landscape"/>
          <w:pgMar w:top="1701" w:right="1134" w:bottom="850" w:left="1134" w:header="720" w:footer="720" w:gutter="0"/>
          <w:cols w:space="720"/>
          <w:noEndnote/>
        </w:sect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51D67" w:rsidRDefault="00051D67">
      <w:pPr>
        <w:widowControl w:val="0"/>
        <w:autoSpaceDE w:val="0"/>
        <w:autoSpaceDN w:val="0"/>
        <w:adjustRightInd w:val="0"/>
        <w:spacing w:after="0" w:line="240" w:lineRule="auto"/>
        <w:ind w:firstLine="540"/>
        <w:jc w:val="both"/>
        <w:rPr>
          <w:rFonts w:ascii="Calibri" w:hAnsi="Calibri" w:cs="Calibri"/>
        </w:rPr>
      </w:pPr>
      <w:bookmarkStart w:id="75" w:name="Par3169"/>
      <w:bookmarkEnd w:id="75"/>
      <w:r>
        <w:rPr>
          <w:rFonts w:ascii="Calibri" w:hAnsi="Calibri" w:cs="Calibri"/>
        </w:rPr>
        <w:t xml:space="preserve">&lt;*&gt; Базовое значение </w:t>
      </w:r>
      <w:hyperlink w:anchor="Par3131" w:history="1">
        <w:r>
          <w:rPr>
            <w:rFonts w:ascii="Calibri" w:hAnsi="Calibri" w:cs="Calibri"/>
            <w:color w:val="0000FF"/>
          </w:rPr>
          <w:t>показателей 1</w:t>
        </w:r>
      </w:hyperlink>
      <w:r>
        <w:rPr>
          <w:rFonts w:ascii="Calibri" w:hAnsi="Calibri" w:cs="Calibri"/>
        </w:rPr>
        <w:t xml:space="preserve"> и </w:t>
      </w:r>
      <w:hyperlink w:anchor="Par3149" w:history="1">
        <w:r>
          <w:rPr>
            <w:rFonts w:ascii="Calibri" w:hAnsi="Calibri" w:cs="Calibri"/>
            <w:color w:val="0000FF"/>
          </w:rPr>
          <w:t>3</w:t>
        </w:r>
      </w:hyperlink>
      <w:r>
        <w:rPr>
          <w:rFonts w:ascii="Calibri" w:hAnsi="Calibri" w:cs="Calibri"/>
        </w:rPr>
        <w:t xml:space="preserve"> будет определено по результатам статистического исследования в IV квартале 2014 г., в связи с чем прогноз по показателю может быть скорректирован.</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76" w:name="Par3171"/>
      <w:bookmarkEnd w:id="76"/>
      <w:r>
        <w:rPr>
          <w:rFonts w:ascii="Calibri" w:hAnsi="Calibri" w:cs="Calibri"/>
        </w:rPr>
        <w:t>Раздел III. МЕХАНИЗМ РЕАЛИЗАЦИИ, УПРАВЛЕНИЕ ПОДПРОГРАММОЙ</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И КОНТРОЛЬ ЗА ХОДОМ ЕЕ РЕАЛИЗАЦИИ</w:t>
      </w:r>
    </w:p>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экономики города Ростова-на-Дону (отдел, курирующий соответствующее направление):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в пределах своих полномочий проекты муниципальных правовых актов, необходимых для выполнения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об объемах финансового обеспечения программных мероприятий по подпрограмме для включения в проект бюджета города;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несет ответственность за своевременную и качественную подготовку и реализацию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координирует действия исполнителей, согласовывает с ними возможные сроки выполнения программных мероприятий по подпрограмме, объемы и источники финансирования;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по уточнению перечня программных мероприятий по подпрограмме на очередной финансовый год, о перераспределении финансовых ресурсов между программными мероприятиями, уточняет затраты по программным мероприятиям и обосновывает предлагаемые изменения;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отчеты и необходимую информацию о ходе реализации подпрограммы, информацию о выполнении программных мероприятий по подпрограмме.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подпрограммы несут персональную ответственность за своевременное и качественное выполнение программных мероприятий по подпрограмме.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мониторинга хода реализации Программы в соответствии с запросами Департамента экономики города Ростова-на-Дону исполнители подпрограммы предоставляют справочную, аналитическую и другую необходимую информацию о реализации программных мероприятий по подпрограмме.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Департамента экономики города Ростова-на-Дону, курирующий подпрограмму, представляет в Департамент экономики города Ростова-на-Дону отчеты о реализации подпрограммы для подготовки сводной информации о ходе реализации Программы в сроки, установленные муниципальным заказчиком (заказчиком-координатором)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эффективным и целевым расходованием средств на реализацию Программы, своевременным исполнением программных мероприятий осуществляет Департамент экономики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77" w:name="Par3186"/>
      <w:bookmarkEnd w:id="77"/>
      <w:r>
        <w:rPr>
          <w:rFonts w:ascii="Calibri" w:hAnsi="Calibri" w:cs="Calibri"/>
        </w:rPr>
        <w:t>Раздел IV. ОЦЕНКА СОЦИАЛЬНО-ЭКОНОМИЧЕСКОЙ</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ОТ РЕАЛИЗАЦИИ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целевых индикаторов и показателей, характеризующих достижение поставленной цели и решение задач подпрограммы, позволит обеспечить мониторинг динамики изменений в сфере ее реализации.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Социально-экономическая эффективность реализации подпрограммы определяется в целом по Программе, выражается качественными и количественными параметрами, характеризующими рост экономических и финансовых показателей, а также бюджетных доходов вследствие улучшения экономической ситуации.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оценки эффективности подпрограммы разработана с учетом специфики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78" w:name="Par3193"/>
      <w:bookmarkEnd w:id="78"/>
      <w:r>
        <w:rPr>
          <w:rFonts w:ascii="Calibri" w:hAnsi="Calibri" w:cs="Calibri"/>
        </w:rPr>
        <w:t>Раздел V. МЕТОДИКА ОЦЕНКИ ЭФФЕКТИВНОСТИ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бюджетных расходов на муниципальную поддержку подпрограммы "Развитие туристских ресурсов в городе Ростове-на-Дону" будет определяться на основании: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соотношения результатов деятельности и расходов на их достижение;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степени достижения целевых индикаторов и показателей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приведены в паспорте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Прямой вклад в экономику города установлен исходя из имеющихся областных трендов развития индустрии туризма, прибытия туристов и объемов платных услуг субъектов туриндустрии, а также на основании статистических исследований, проводимых в рамках реализации ранее реализованных долгосрочных городских целевых программ "</w:t>
      </w:r>
      <w:hyperlink r:id="rId39" w:history="1">
        <w:r>
          <w:rPr>
            <w:rFonts w:ascii="Calibri" w:hAnsi="Calibri" w:cs="Calibri"/>
            <w:color w:val="0000FF"/>
          </w:rPr>
          <w:t>Развитие</w:t>
        </w:r>
      </w:hyperlink>
      <w:r>
        <w:rPr>
          <w:rFonts w:ascii="Calibri" w:hAnsi="Calibri" w:cs="Calibri"/>
        </w:rPr>
        <w:t xml:space="preserve"> туристских ресурсов города Ростова-на-Дону на 2008-2010 годы" и "</w:t>
      </w:r>
      <w:hyperlink r:id="rId40" w:history="1">
        <w:r>
          <w:rPr>
            <w:rFonts w:ascii="Calibri" w:hAnsi="Calibri" w:cs="Calibri"/>
            <w:color w:val="0000FF"/>
          </w:rPr>
          <w:t>Развитие</w:t>
        </w:r>
      </w:hyperlink>
      <w:r>
        <w:rPr>
          <w:rFonts w:ascii="Calibri" w:hAnsi="Calibri" w:cs="Calibri"/>
        </w:rPr>
        <w:t xml:space="preserve"> туристских ресурсов города Ростова-на-Дону на 2011-2013 годы".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развития туристских ресурсов города Ростова-на-Дону в 2018 году по отношению к 2013 году в качестве результата прямого действия: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первой задаче "Формирование комфортной среды пребывания для жителей и гостей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мест в средствах размещения возрастет не менее чем на 52%, или не менее чем на 2402 места;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число классифицированных средств размещения на территории города Ростова-на-Дону увеличится не менее чем на 50%, или достигнет числа не менее 22 средств размещения;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второй задаче "Формирование имиджевой составляющей политики развития территории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прибывающих в город Ростов-на-Дону иностранных и российских туристов увеличится не менее чем на 15%, или не менее чем на 48,8 тысячи человек;</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третьей задаче "Расширение коммуникативного пространства путем развития информационных технологий и современных средств популяризации потенциала территории":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посещаемость функционирующих интерактивных информационных туристских ресурсов, связанных с городским интернет-порталом "rostov-gorod.ru", увеличится не менее чем до 315 посещений в сутки, или не менее чем на 10%.</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проведения оценки эффективности реализации подпрограммы используются целевые показатели, приведенные в таблице 3.</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изменений целевых показателей осуществляется расчетно-аналитическим методом.</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оценке эффективности производится поэтапно:</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аккумуляция и мониторинг аналитических данных в диапазоне целевых индикаторов (измерение фактических данных);</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сопоставление базовых и фактических значений целевых индикаторов;</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сопоставление фактических и плановых значений целевых индикаторов, определение диапазона отклонений и его возможных негативных последствий;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механизмов ликвидации выявленных расхождений в случае негативного результата.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подпрограммы оценивается следующим образом:</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определяется коэффициент достижения целевых показателей подпрограммы (КДЦП) путем отношения достигнутого значения показателя к плановому значению.</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считается эффективно реализованной, если КДЦП &gt;= 1.</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Фактические значения показателей </w:t>
      </w:r>
      <w:hyperlink w:anchor="Par3117" w:history="1">
        <w:r>
          <w:rPr>
            <w:rFonts w:ascii="Calibri" w:hAnsi="Calibri" w:cs="Calibri"/>
            <w:color w:val="0000FF"/>
          </w:rPr>
          <w:t>таблицы 3</w:t>
        </w:r>
      </w:hyperlink>
      <w:r>
        <w:rPr>
          <w:rFonts w:ascii="Calibri" w:hAnsi="Calibri" w:cs="Calibri"/>
        </w:rPr>
        <w:t xml:space="preserve"> формируются по результатам статистического исследования.</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общего</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отдела Администрации</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города Ростова-на-Дону</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М.Ю.БЕЛЯЕВА</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right"/>
        <w:outlineLvl w:val="1"/>
        <w:rPr>
          <w:rFonts w:ascii="Calibri" w:hAnsi="Calibri" w:cs="Calibri"/>
        </w:rPr>
      </w:pPr>
      <w:bookmarkStart w:id="79" w:name="Par3229"/>
      <w:bookmarkEnd w:id="79"/>
      <w:r>
        <w:rPr>
          <w:rFonts w:ascii="Calibri" w:hAnsi="Calibri" w:cs="Calibri"/>
        </w:rPr>
        <w:t>Приложение N 4</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к муниципальной программе</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"Стимулирование экономической</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активности, содействие</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развитию предпринимательства</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в городе Ростове-на-Дону"</w:t>
      </w:r>
    </w:p>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rPr>
          <w:rFonts w:ascii="Calibri" w:hAnsi="Calibri" w:cs="Calibri"/>
          <w:b/>
          <w:bCs/>
        </w:rPr>
      </w:pPr>
      <w:bookmarkStart w:id="80" w:name="Par3236"/>
      <w:bookmarkEnd w:id="80"/>
      <w:r>
        <w:rPr>
          <w:rFonts w:ascii="Calibri" w:hAnsi="Calibri" w:cs="Calibri"/>
          <w:b/>
          <w:bCs/>
        </w:rPr>
        <w:t>ПОДПРОГРАММА N 4</w:t>
      </w:r>
    </w:p>
    <w:p w:rsidR="00051D67" w:rsidRDefault="00051D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"ЗАЩИТА ПРАВ ПОТРЕБИТЕЛЕЙ В ГОРОДЕ РОСТОВЕ-НА-ДОНУ"</w:t>
      </w:r>
    </w:p>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81" w:name="Par3239"/>
      <w:bookmarkEnd w:id="81"/>
      <w:r>
        <w:rPr>
          <w:rFonts w:ascii="Calibri" w:hAnsi="Calibri" w:cs="Calibri"/>
        </w:rPr>
        <w:t>ПАСПОРТ ПОДПРОГРАММЫ</w:t>
      </w:r>
    </w:p>
    <w:p w:rsidR="005920F8" w:rsidRDefault="005920F8">
      <w:pPr>
        <w:widowControl w:val="0"/>
        <w:autoSpaceDE w:val="0"/>
        <w:autoSpaceDN w:val="0"/>
        <w:adjustRightInd w:val="0"/>
        <w:spacing w:after="0" w:line="240" w:lineRule="auto"/>
        <w:jc w:val="center"/>
        <w:outlineLvl w:val="2"/>
        <w:rPr>
          <w:rFonts w:ascii="Calibri" w:hAnsi="Calibri" w:cs="Calibri"/>
        </w:rPr>
      </w:pPr>
    </w:p>
    <w:p w:rsidR="005920F8" w:rsidRPr="005920F8" w:rsidRDefault="005920F8" w:rsidP="005920F8">
      <w:pP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00"/>
        <w:gridCol w:w="7239"/>
      </w:tblGrid>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"Защита прав потребителей в городе Ростове-на-Дону" (далее - подпрограмма)</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Муниципальные заказчики</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Разработчик подпрограммы</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Цель (и) подпрограммы</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благоприятных условий, обеспечивающих эффективную и доступную защиту прав потребителей, стимулирование повышения качества товаров (работ, услуг), предоставляемых на территории города Ростова-на-Дону</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1. Формирование системы обеспечения эффективной и доступной защиты прав потребителей на территории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 Повышение уровня правовой грамотности населения, хозяйствующих субъектов потребительского рынка города в сфере защиты прав потребителей.</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3. Формирование у жителей города навыков рационального потребительского поведения.</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4. Обеспечение защиты населения города Ростова-на-Дону от некачественных товаров (работ, услуг), в том числе посредством проведения сравнительных исследований и независимых потребительских экспертиз.</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5. Повышение квалификации специалистов, работающих в сфере защиты прав потребителей</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подпрограммы</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Общий срок реализации - 2014-2018 годы. Реализация подпрограммы не предусматривает выделение отдельных этапов</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Структура подпрограммы, перечень основных направлений</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Подпрограмма состоит из паспорта подпрограммы, 4 разделов.</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Подпрограмма включает следующие направления:</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1. формирование системы защиты прав потребителей в городе Ростове-на-Дону;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 информирование, просвещение и повышение правовой грамотности населения в сфере защиты прав потребителей на территории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3. профилактика правонарушений в сфере защиты прав потребителей в городе Ростове-на-Дону;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4. создание условий для повышения квалификации специалистов, работающих в сфере защиты прав потребителей в городе Ростове-на-Дону</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Исполнители подпрограммы</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Взаимодействие с иными исполнителями и участниками подпрограммы осуществляется в рамках полномочий по согласованию</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составляет 16435,0 тыс. рублей, в том числе:</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1. Средства федерального бюджета - не предусмотрены.</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 Средства областного бюджета - не предусмотрены.</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3. Средства бюджета города Ростова-на-Дону - 16435,0 тыс. рублей.</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В том числе по годам:</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2014 г. - 2775, 0 тыс. руб.;</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2015 г. - 3080,0 тыс. руб.;</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2016 г. - 3400,0 тыс. руб.;</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2017 г. - 3400, 0 тыс. руб.;</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2018 г. - 3780, 0 тыс. руб.</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Объем финансирования подпрограммы корректируется в пределах средств, предусмотренных соответствующим бюджетом</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 реализации подпрограммы:</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1. увеличение количества потребительских конфликтов, урегулированных в досудебном порядке при рассмотрении обращений потребителей (по законно предъявленным требованиям), к 2018 году до 88% (при значении базового показателя - 87%);</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 увеличение количества выпущенных в средствах массовой информации материалов (печатных, радио-, телевизионных, интернет-), касающихся вопросов защиты прав потребителей, до 30 единиц (при значении базового показателя - 16 единиц);</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3. увеличение числа семинаров, вебинаров, видеосеминаров, лекций, совещаний, конференций, "круглых столов", форумов, викторин, конкурсов, олимпиад и других мероприятий по вопросам защиты прав потребителей для потребителей, хозяйствующих субъектов, учащихся образовательных организаций, специалистов, работающих в сфере защиты прав потребителей, до 29 единиц (при значении базового показателя - 23 единиц);</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4. увеличение количества проведенных сравнительных исследований и независимых потребительских экспертиз качества товаров (работ, услуг) до 50 единиц (при значении базового показателя - 35 единиц);</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5. увеличение количества консультаций, полученных потребителями в связи с их обращениями по вопросам защиты их прав, до 1110 единиц (при значении базового показателя - 800 единиц).</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подпрограммы:</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общий экономический эффект от реализации подпрограммы будет достигнут за счет создания в городе Ростове-на-Дону эффективной системы обеспечения защиты прав потребителей;</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 социально-экономическая эффективность от реализации мероприятий подпрограммы будет выражена в формировании у населения навыков рационального потребительского поведения, повышении уровня правовой грамотности хозяйствующих субъектов, работающих на потребительском рынке города, повышении уровня квалификации специалистов, работающих в системе защиты прав потребителей на территории города</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Система организации контроля за исполнением подпрограммы</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Контроль за реализацией подпрограммы осуществляется Департаментом экономики города Ростова-на-Дону в порядке, установленном нормативными актами</w:t>
            </w:r>
          </w:p>
        </w:tc>
      </w:tr>
    </w:tbl>
    <w:p w:rsidR="005920F8" w:rsidRDefault="005920F8" w:rsidP="005920F8">
      <w:pPr>
        <w:rPr>
          <w:rFonts w:ascii="Calibri" w:hAnsi="Calibri" w:cs="Calibri"/>
        </w:rPr>
      </w:pPr>
    </w:p>
    <w:p w:rsidR="005920F8" w:rsidRDefault="005920F8" w:rsidP="005920F8">
      <w:pPr>
        <w:rPr>
          <w:rFonts w:ascii="Calibri" w:hAnsi="Calibri" w:cs="Calibri"/>
        </w:rPr>
      </w:pPr>
    </w:p>
    <w:p w:rsidR="00051D67" w:rsidRPr="005920F8" w:rsidRDefault="00051D67" w:rsidP="005920F8">
      <w:pPr>
        <w:rPr>
          <w:rFonts w:ascii="Calibri" w:hAnsi="Calibri" w:cs="Calibri"/>
        </w:rPr>
        <w:sectPr w:rsidR="00051D67" w:rsidRPr="005920F8">
          <w:pgSz w:w="11905" w:h="16838"/>
          <w:pgMar w:top="1134" w:right="850" w:bottom="1134" w:left="1701" w:header="720" w:footer="720" w:gutter="0"/>
          <w:cols w:space="720"/>
          <w:noEndnote/>
        </w:sectPr>
      </w:pPr>
    </w:p>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82" w:name="Par3292"/>
      <w:bookmarkEnd w:id="82"/>
      <w:r>
        <w:rPr>
          <w:rFonts w:ascii="Calibri" w:hAnsi="Calibri" w:cs="Calibri"/>
        </w:rPr>
        <w:t>Раздел I. ХАРАКТЕРИСТИКА ТЕКУЩЕГО СОСТОЯНИЯ</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СООТВЕТСТВУЮЩЕЙ СФЕРЫ РЕАЛИЗАЦИИ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основы политики в сфере защиты прав потребителей определены "Руководящими принципами для защиты прав потребителей", принятыми Генеральной Ассамблеей ООН 9 апреля 1985 г. (резолюция 39/248). К основным правам потребителей этим документом отнесены права на безопасность товаров, информацию, выбор товаров, выражение своих интересов, удовлетворение основных потребностей, возмещение ущерба, потребительское образование, здоровую окружающую среду, экологическую безопасность. Данные права вошли в качестве основополагающих в потребительское законодательство многих стран мира, в том числе и России.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Российской Федерации создана национальная система защиты прав потребителей на федеральном, региональном и муниципальном уровнях. Одним из элементов этой системы являются органы местного самоуправления. Именно им отводится важная роль в создании условий для обеспечения и защиты прав потребителей на местном уровне, решении ряда проблемных вопросов этой сферы. Опираясь на переданные органам местного самоуправления полномочия, они могут обеспечить оперативную защиту интересов потребителей на основе безвозмездности, беспристрастности, индивидуального подхода к каждому потребителю.</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Ростове-на-Дону в настоящий момент функции по защите прав потребителей осуществляются отделом туризма и защиты прав потребителей Департамента экономики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Потребительский рынок существует в постоянном и динамичном развитии. Заметно совершенствуется организация торговых процессов. Торговые предприятия, стараясь привлечь покупателей, активно применяют различные системы дополнительных услуг при продаже товаров (продажа сертификатов, дополнительные гарантии, акции), используют новые направления продаж (продажи дистанционным способом: посредством сети Интернет, заказа товаров по почте, телевизионная продажа товара по образцам).</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разнообразием в последнее время стал отличаться и рынок платных услуг, предоставляемых жителям города. В этом секторе потребительского рынка также появились новые виды услуг (прием денежных платежей посредством терминалов, предоставление мобильных и телематических услуг, продажа ж/д и авиабилетов в электронном виде). В результате рынок товаров и услуг не может обеспечить всем потребителям равных возможностей во взаимоотношениях с хозяйствующими субъектами. Появление новых методов продаж, развитие средств связи и новых видов услуг влияет на изменение потребительских отношений, что в конечном счете сказывается на социально-экономическом положении потребителей. В этих условиях для поддержки потребителей необходимы постоянное воздействие государства на организацию и поддержание упорядоченных отношений в сфере потребительской политики, создание условий для повышения правовой грамотности потребителей.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расширением спектра вопросов, возникающих в различных сферах потребительского рынка, одним из приоритетных направлений работы является информирование и просвещение населения. Важно создать условия для развития свободного человека, способного самостоятельно и грамотно действовать на потребительском рынке товаров, работ, услуг. Такой потребитель не только сделает правильный выбор товаров, но в перспективе сможет сыграть роль регулятора на подлинно конкурентном рынке. От потребителя, знающего свои законные права и обязанности, умеющего применять их в различных ситуациях, можно ожидать адекватного поведения, самостоятельного разрешения возникающих проблем. Мероприятия подпрограммы нацелены на широкомасштабную пропаганду правовых знаний в области защиты прав потребителей через средства массовой информации, сеть Интернет, посредством издания специальной литературы.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работы является организация обучения молодежи во всех типах учебных заведений и повышение уровня правовой грамотности хозяйствующих субъектов. Целью является формирование грамотных участников потребительского рынка товаров, работ, услуг, адаптированных к реальной жизни. Учитывая важность задачи воспитания у подрастающего поколения навыков потребительской культуры, формирования общества грамотных потребителей, в подпрограмму включены мероприятия по организации и проведению семинаров с учащимися учебных заведений города о практике применения потребительского законодательства и изучению основ потребительских знаний. Потребительское образование школьников и студентов воздействует и на их родителей, открывая тем самым новые каналы для просвещения разных поколений потребителей и закрепления обычаев потребительского поведения в семейном воспитании. Это придает решению этого вопроса еще более важное значение.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Такое образование населения является эффективной мерой предупреждения нарушений прав потребителей, основой добропорядочного предпринимательства.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Используя результаты системы обратной связи с потребителями, которые обращались в отдел за защитой своих прав, проводимой путем опросов и анкетирования, можно сделать вывод, что потребители обладают в большинстве своем недостаточным уровнем правовой грамотности в сфере защиты прав потребителей, многие не знают куда можно обратиться за помощью. Необходимо расставить акценты, дать четкие рекомендации - простые и понятные советы как действовать в той или иной ситуации, научить потребителей правильному потребительскому поведению как перед приобретением товара (работ, услуг), так и после.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Именно поэтому одной из главных целей настоящей подпрограммы выбрано направление работы по повышению уровня правовой грамотности и информированности жителей города Ростова-на-Дону в вопросах защиты прав потребителей.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Параллельно планируется работа с предпринимательским корпусом, так как она играет важную роль в вопросах развития добросовестной деловой практики. В процессе реализации подпрограммы для предпринимателей будут разработаны консультационно-информационные материалы по разъяснению норм законодательства о защите прав потребителей и последствий их несоблюдения, будут проводиться семинары, предоставлена возможность участия в конференциях, форумах, "круглых столах" по вопросам защиты прав потребителей.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эффективного функционирования системы защиты прав потребителей необходимо постоянное повышение уровня квалификации специалистов, осуществляющих работу по защите прав потребителей.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целесообразно более широко использовать возможности по участию специалистов, защищающих права потребителей, в стажировках, семинарах и других обучающих мероприятиях, предоставлять им возможность обмениваться опытом работы.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защиты прав и интересов потребителей необходимо усиление роли общественного потребительского движения. Общественные организации потребителей, работающие на территории города, играют большую роль в сфере защиты прав потребителей, оказывая юридическую, консультационную и информационную помощь потребителям, предоставляя экспертные услуги. Планируется активнее привлекать общественные объединения потребителей к совместному обсуждению проблемных вопросов сферы защиты прав потребителей, работе по просвещению и информированию населения, вовлекать в работу по реализации мероприятий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для решения всех поставленных задач требуется создание мер экономического, организационного характера, направленных на охрану прав и законных интересов потребителей на городском уровне. Разработанные программные мероприятия позволят определить основные этапы дальнейшего развития и укрепления системы защиты прав потребителей, установить механизм реализации и конечные цели и задачи в этой сфере на ближайшие три года.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программных мероприятий позволит повысить социальную защищенность граждан, правовую грамотность всех участников потребительского рынка, обеспечить более качественными услугами, товарами, работами, сбалансировать защиту интересов добросовестных производителей.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в целом усилит социально-экономический эффект, достигнутый за предыдущие годы работы, и в конечном итоге позволит повысить эффективность защиты прав и законных интересов потребителей на территории города Ростова-на-Дону.</w:t>
      </w:r>
    </w:p>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83" w:name="Par3313"/>
      <w:bookmarkEnd w:id="83"/>
      <w:r>
        <w:rPr>
          <w:rFonts w:ascii="Calibri" w:hAnsi="Calibri" w:cs="Calibri"/>
        </w:rPr>
        <w:t>Раздел II. ОСНОВНЫЕ ЦЕЛИ, ЗАДАЧИ,</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СРОКИ И ЭТАПЫ РЕАЛИЗАЦИИ ПОДПРОГРАММЫ,</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ПРОГНОЗ КОНЕЧНЫХ РЕЗУЛЬТАТОВ ПОДПРОГРАММЫ.</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СИСТЕМА ЦЕЛЕВЫХ ПОКАЗАТЕЛЕЙ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Подпрограмма "Защита прав потребителей в городе Ростове-на-Дону" ориентирована на решение социальных и экономических задач "Стратегического </w:t>
      </w:r>
      <w:hyperlink r:id="rId41" w:history="1">
        <w:r>
          <w:rPr>
            <w:rFonts w:ascii="Calibri" w:hAnsi="Calibri" w:cs="Calibri"/>
            <w:color w:val="0000FF"/>
          </w:rPr>
          <w:t>плана</w:t>
        </w:r>
      </w:hyperlink>
      <w:r>
        <w:rPr>
          <w:rFonts w:ascii="Calibri" w:hAnsi="Calibri" w:cs="Calibri"/>
        </w:rPr>
        <w:t xml:space="preserve"> социально-экономического развития города Ростова-на-Дону до 2025 года" и является логическим продолжением общей стратегии национальной политики в Российской Федерации.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Цель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благоприятных условий, обеспечивающих эффективную и доступную защиту прав потребителей, стимулирование повышения качества товаров (работ, услуг), предоставляемых на территории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Задачи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системы обеспечения эффективной и доступной защиты прав потребителей на территории г.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уровня правовой грамотности населения, хозяйствующих субъектов потребительского рынка города в сфере защиты прав потребителей;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у жителей города навыков рационального потребительского поведения;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защиты населения г. Ростова-на-Дону от некачественных товаров (работ, услуг), в том числе посредством проведения сравнительных исследований и независимых потребительских экспертиз;</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квалификации специалистов, работающих в сфере защиты прав потребителей.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Сроки и этапы реализации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подпрограммы рассчитана на пять лет. Поэтапная реализация мероприятий способствует созданию более эффективной системы защиты прав потребителей на территории города Ростова-на-Дону с учетом Стратегического </w:t>
      </w:r>
      <w:hyperlink r:id="rId42" w:history="1">
        <w:r>
          <w:rPr>
            <w:rFonts w:ascii="Calibri" w:hAnsi="Calibri" w:cs="Calibri"/>
            <w:color w:val="0000FF"/>
          </w:rPr>
          <w:t>плана</w:t>
        </w:r>
      </w:hyperlink>
      <w:r>
        <w:rPr>
          <w:rFonts w:ascii="Calibri" w:hAnsi="Calibri" w:cs="Calibri"/>
        </w:rPr>
        <w:t xml:space="preserve"> социально-экономического развития города Ростова-на-Дону до 2025 года и повышает степень ответственности отраслевых и территориальных органов за организацию работы по вопросам защиты прав потребителей.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Показатели оценки эффективности реализации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количества потребительских конфликтов, урегулированных в досудебном порядке при рассмотрении обращений потребителей (по законно предъявленным требованиям), к 2018 году до 88% (при значении базового показателя - 87%);</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количества выпущенных в средствах массовой информации материалов (печатных, радио-, телевизионных, интернет-), касающихся вопросов защиты прав потребителей, до 30 единиц (при значении базового показателя - 16 единиц);</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увеличение числа семинаров, вебинаров, видеосеминаров, лекций, совещаний, конференций, "круглых столов", форумов, викторин, конкурсов, олимпиад и других мероприятий по вопросам защиты прав потребителей для потребителей, хозяйствующих субъектов, учащихся образовательных организаций, специалистов, работающих в сфере защиты прав потребителей, до 29 единиц (при значении базового показателя - 23 единицы);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увеличение количества проведенных сравнительных исследований и независимых потребительских экспертиз качества товаров (работ, услуг) до 50 единиц (при значении базового показателя - 35 единиц);</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консультаций, полученных потребителями в связи с их обращениями по вопросам защиты их прав, до 1110 единиц (при значении базового показателя - 800 единиц).</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3"/>
        <w:rPr>
          <w:rFonts w:ascii="Calibri" w:hAnsi="Calibri" w:cs="Calibri"/>
        </w:rPr>
        <w:sectPr w:rsidR="00051D67">
          <w:pgSz w:w="11905" w:h="16838"/>
          <w:pgMar w:top="1134" w:right="850" w:bottom="1134" w:left="1701" w:header="720" w:footer="720" w:gutter="0"/>
          <w:cols w:space="720"/>
          <w:noEndnote/>
        </w:sectPr>
      </w:pPr>
    </w:p>
    <w:p w:rsidR="005920F8" w:rsidRDefault="005920F8" w:rsidP="005920F8">
      <w:pPr>
        <w:widowControl w:val="0"/>
        <w:autoSpaceDE w:val="0"/>
        <w:autoSpaceDN w:val="0"/>
        <w:adjustRightInd w:val="0"/>
        <w:spacing w:after="0" w:line="240" w:lineRule="auto"/>
        <w:jc w:val="right"/>
        <w:rPr>
          <w:rFonts w:ascii="Calibri" w:hAnsi="Calibri" w:cs="Calibri"/>
        </w:rPr>
      </w:pPr>
      <w:r>
        <w:rPr>
          <w:rFonts w:ascii="Calibri" w:hAnsi="Calibri" w:cs="Calibri"/>
        </w:rPr>
        <w:t>Таблица 4</w:t>
      </w:r>
    </w:p>
    <w:p w:rsidR="005920F8" w:rsidRDefault="005920F8" w:rsidP="005920F8">
      <w:pPr>
        <w:widowControl w:val="0"/>
        <w:autoSpaceDE w:val="0"/>
        <w:autoSpaceDN w:val="0"/>
        <w:adjustRightInd w:val="0"/>
        <w:spacing w:after="0" w:line="240" w:lineRule="auto"/>
        <w:ind w:firstLine="540"/>
        <w:jc w:val="both"/>
        <w:rPr>
          <w:rFonts w:ascii="Calibri" w:hAnsi="Calibri" w:cs="Calibri"/>
        </w:rPr>
      </w:pPr>
    </w:p>
    <w:p w:rsidR="005920F8" w:rsidRDefault="005920F8" w:rsidP="005920F8">
      <w:pPr>
        <w:widowControl w:val="0"/>
        <w:autoSpaceDE w:val="0"/>
        <w:autoSpaceDN w:val="0"/>
        <w:adjustRightInd w:val="0"/>
        <w:spacing w:after="0" w:line="240" w:lineRule="auto"/>
        <w:jc w:val="center"/>
        <w:outlineLvl w:val="3"/>
        <w:rPr>
          <w:rFonts w:ascii="Calibri" w:hAnsi="Calibri" w:cs="Calibri"/>
        </w:rPr>
      </w:pPr>
      <w:bookmarkStart w:id="84" w:name="Par3338"/>
      <w:bookmarkEnd w:id="84"/>
      <w:r>
        <w:rPr>
          <w:rFonts w:ascii="Calibri" w:hAnsi="Calibri" w:cs="Calibri"/>
        </w:rPr>
        <w:t>СИСТЕМА ЦЕЛЕВЫХ ПОКАЗАТЕЛЕЙ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5920F8" w:rsidRDefault="005920F8">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813"/>
        <w:gridCol w:w="1320"/>
        <w:gridCol w:w="1343"/>
        <w:gridCol w:w="1134"/>
        <w:gridCol w:w="1134"/>
        <w:gridCol w:w="1134"/>
        <w:gridCol w:w="1134"/>
        <w:gridCol w:w="1059"/>
      </w:tblGrid>
      <w:tr w:rsidR="00051D6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38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целей целевых показателей</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3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Базовое значение целевого показателя</w:t>
            </w:r>
          </w:p>
        </w:tc>
        <w:tc>
          <w:tcPr>
            <w:tcW w:w="559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целевых показателей, предусмотренные подпрограммой</w:t>
            </w:r>
          </w:p>
        </w:tc>
      </w:tr>
      <w:tr w:rsidR="00051D6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ind w:firstLine="540"/>
              <w:jc w:val="both"/>
              <w:rPr>
                <w:rFonts w:ascii="Calibri" w:hAnsi="Calibri" w:cs="Calibri"/>
              </w:rPr>
            </w:pPr>
          </w:p>
        </w:tc>
        <w:tc>
          <w:tcPr>
            <w:tcW w:w="38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ind w:firstLine="540"/>
              <w:jc w:val="both"/>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ind w:firstLine="540"/>
              <w:jc w:val="both"/>
              <w:rPr>
                <w:rFonts w:ascii="Calibri" w:hAnsi="Calibri" w:cs="Calibri"/>
              </w:rPr>
            </w:pPr>
          </w:p>
        </w:tc>
        <w:tc>
          <w:tcPr>
            <w:tcW w:w="13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ind w:firstLine="540"/>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r>
      <w:tr w:rsidR="00051D67">
        <w:tc>
          <w:tcPr>
            <w:tcW w:w="1263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Цель подпрограммы: создание благоприятных условий, обеспечивающих эффективную и доступную защиту прав потребителей, стимулирование повышения качества товаров (работ, услуг), предоставляемых на территории г. Ростова-на-Дону</w:t>
            </w:r>
          </w:p>
        </w:tc>
      </w:tr>
      <w:tr w:rsidR="00051D6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Количество потребительских конфликтов (в процентном выражении), урегулированных в досудебном порядке при рассмотрении обращений потребителей (по законно предъявленным требованиям)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87,2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051D6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выпущенных материалов по вопросам защиты прав потребителей в СМИ (печатных, радио-, телевизионных, интернет-)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051D6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семинаров, вебинаров, видеосеминаров, лекций, совещаний, конференций, "круглых столов", форумов, викторин, конкурсов, олимпиад и других мероприятий по вопросам защиты прав потребителей для потребителей, хозяйствующих субъектов и учащихся образовательных организаций, специалистов, работающих в сфере защиты прав потребителей</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r>
      <w:tr w:rsidR="00051D6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сравнительных исследований и независимых потребительских экспертиз качества товаров (работ, услуг)</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051D6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консультаций, полученных потребителями в связи с их обращениями по вопросам защиты их прав</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850</w:t>
            </w:r>
          </w:p>
          <w:p w:rsidR="00051D67" w:rsidRDefault="00051D6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1110</w:t>
            </w:r>
          </w:p>
        </w:tc>
      </w:tr>
    </w:tbl>
    <w:p w:rsidR="00051D67" w:rsidRDefault="00051D67">
      <w:pPr>
        <w:widowControl w:val="0"/>
        <w:autoSpaceDE w:val="0"/>
        <w:autoSpaceDN w:val="0"/>
        <w:adjustRightInd w:val="0"/>
        <w:spacing w:after="0" w:line="240" w:lineRule="auto"/>
        <w:ind w:firstLine="540"/>
        <w:jc w:val="both"/>
        <w:rPr>
          <w:rFonts w:ascii="Calibri" w:hAnsi="Calibri" w:cs="Calibri"/>
        </w:rPr>
        <w:sectPr w:rsidR="00051D67">
          <w:pgSz w:w="16838" w:h="11905" w:orient="landscape"/>
          <w:pgMar w:top="1701" w:right="1134" w:bottom="850" w:left="1134" w:header="720" w:footer="720" w:gutter="0"/>
          <w:cols w:space="720"/>
          <w:noEndnote/>
        </w:sect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достижения эффективной деятельности Администрации города Ростова-на-Дону по реализации мероприятий подпрограммы будет являться создание в городе Ростове-на-Дону эффективной системы обеспечения защиты прав потребителей.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Социально-экономическая значимость реализации мероприятий подпрограммы выражается в формировании у жителей городского сообщества навыков рационального потребительского поведения, повышении уровня правовой грамотности хозяйствующих субъектов, работающих на потребительском рынке города, повышении уровня квалификации специалистов, работающих в системе защиты прав потребителей на территории города.</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85" w:name="Par3402"/>
      <w:bookmarkEnd w:id="85"/>
      <w:r>
        <w:rPr>
          <w:rFonts w:ascii="Calibri" w:hAnsi="Calibri" w:cs="Calibri"/>
        </w:rPr>
        <w:t>Раздел III. МЕХАНИЗМ РЕАЛИЗАЦИИ, УПРАВЛЕНИЕ ПОДПРОГРАММОЙ</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И КОНТРОЛЬ ЗА ХОДОМ ЕЕ РЕАЛИЗАЦИИ</w:t>
      </w:r>
    </w:p>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экономики города Ростова-на-Дону (отдел, курирующий соответствующее направление):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в пределах своих полномочий проекты муниципальных правовых актов, необходимых для выполнения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об объемах финансового обеспечения программных мероприятий по подпрограмме для включения в проект бюджета города;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несет ответственность за своевременную и качественную подготовку и реализацию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координирует действия исполнителей, согласовывает с ними возможные сроки выполнения программных мероприятий по подпрограмме, объемы и источники финансирования;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по уточнению перечня программных мероприятий по подпрограмме на очередной финансовый год, о перераспределении финансовых ресурсов между программными мероприятиями, уточняет затраты по программным мероприятиям и обосновывает предлагаемые изменения;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отчеты и необходимую информацию о ходе реализации подпрограммы, информацию о выполнении программных мероприятий по подпрограмме.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подпрограммы несут персональную ответственность за своевременное и качественное выполнение программных мероприятий по подпрограмме.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мониторинга хода реализации Программы в соответствии с запросами Департамента экономики города Ростова-на-Дону исполнители подпрограммы предоставляют справочную, аналитическую и другую необходимую информацию о реализации программных мероприятий по подпрограмме.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Департамента экономики города Ростова-на-Дону, курирующий подпрограмму, представляет в Департамент экономики города Ростова-на-Дону отчеты о реализации подпрограммы для подготовки сводной информации о ходе реализации Программы в сроки, установленные муниципальным заказчиком (заказчиком-координатором)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эффективным и целевым расходованием средств на реализацию Программы, своевременным исполнением программных мероприятий осуществляет Департамент экономики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86" w:name="Par3417"/>
      <w:bookmarkEnd w:id="86"/>
      <w:r>
        <w:rPr>
          <w:rFonts w:ascii="Calibri" w:hAnsi="Calibri" w:cs="Calibri"/>
        </w:rPr>
        <w:t>Раздел IV. ОЦЕНКА СОЦИАЛЬНО-ЭКОНОМИЧЕСКОЙ</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ОТ РЕАЛИЗАЦИИ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целевых индикаторов и показателей, характеризующих достижение поставленной цели и решение задач подпрограммы, позволит обеспечить мониторинг динамики изменений в сфере ее реализации.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Социально-экономическая эффективность реализации подпрограммы определяется в целом по Программе, выражается качественными и количественными параметрами, характеризующими рост экономических и финансовых показателей, а также бюджетных доходов вследствие улучшения экономической ситуации.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оценки эффективности подпрограммы разработана с учетом специфики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87" w:name="Par3424"/>
      <w:bookmarkEnd w:id="87"/>
      <w:r>
        <w:rPr>
          <w:rFonts w:ascii="Calibri" w:hAnsi="Calibri" w:cs="Calibri"/>
        </w:rPr>
        <w:t>Раздел V. МЕТОДИКА ОЦЕНКИ ЭФФЕКТИВНОСТИ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подпрограммы осуществляется Департаментом экономики города Ростова-на-Дону ежегодно.</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оценки эффективности подпрограммы являются: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степень достижения заявленных в подпрограмме целевых показателей;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степень соответствия запланированных расходов уровню фактически произведенных затрат.</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подпрограммы по степени достижения заявленных в подпрограмме целевых показателей оценивается следующим образом:</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определяется коэффициент достижения целевых показателей подпрограммы (КДЦП) путем отношения достигнутого значения показателя к плановому значению.</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считается эффективно реализованной, если КДЦП &gt;= 1.</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Целевыми показателями при осуществлении оценки эффективности подпрограммы являются: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потребительских конфликтов, урегулированных в досудебном порядке при рассмотрении обращений потребителей (по законно предъявленным требованиям);</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выпущенных в средствах массовой информации материалов (печатных, радио-, телевизионных, интернет-), касающихся вопросов защиты прав потребителей;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семинаров, вебинаров, видеосеминаров, лекций, совещаний, конференций, "круглых столов", форумов, викторин, конкурсов, олимпиад и других мероприятий по вопросам защиты прав потребителей для потребителей, хозяйствующих субъектов, учащихся образовательных организаций, специалистов, работающих в сфере защиты прав потребителей;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проведенных сравнительных исследований и независимых потребительских экспертиз качества товаров (работ, услуг);</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консультаций, полученных потребителями в связи с их обращениями по вопросам защиты их прав.</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экономический эффект от реализации подпрограммы будет достигнут за счет создания в городе Ростове-на-Дону эффективной системы обеспечения защиты прав потребителей.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Социально-экономическая эффективность от реализации мероприятий подпрограммы будет выражена в формировании у населения навыков рационального потребительского поведения, повышении уровня правовой грамотности хозяйствующих субъектов, работающих на потребительском рынке города, повышении уровня квалификации специалистов, работающих в системе защиты прав потребителей на территории города.</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общего</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отдела Администрации</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города Ростова-на-Дону</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М.Ю.БЕЛЯЕВА</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5920F8" w:rsidRDefault="005920F8">
      <w:pPr>
        <w:widowControl w:val="0"/>
        <w:autoSpaceDE w:val="0"/>
        <w:autoSpaceDN w:val="0"/>
        <w:adjustRightInd w:val="0"/>
        <w:spacing w:after="0" w:line="240" w:lineRule="auto"/>
        <w:jc w:val="right"/>
        <w:outlineLvl w:val="1"/>
        <w:rPr>
          <w:rFonts w:ascii="Calibri" w:hAnsi="Calibri" w:cs="Calibri"/>
        </w:rPr>
      </w:pPr>
      <w:bookmarkStart w:id="88" w:name="Par3451"/>
      <w:bookmarkEnd w:id="88"/>
    </w:p>
    <w:p w:rsidR="005920F8" w:rsidRDefault="005920F8">
      <w:pPr>
        <w:widowControl w:val="0"/>
        <w:autoSpaceDE w:val="0"/>
        <w:autoSpaceDN w:val="0"/>
        <w:adjustRightInd w:val="0"/>
        <w:spacing w:after="0" w:line="240" w:lineRule="auto"/>
        <w:jc w:val="right"/>
        <w:outlineLvl w:val="1"/>
        <w:rPr>
          <w:rFonts w:ascii="Calibri" w:hAnsi="Calibri" w:cs="Calibri"/>
        </w:rPr>
      </w:pPr>
    </w:p>
    <w:p w:rsidR="005920F8" w:rsidRDefault="005920F8">
      <w:pPr>
        <w:widowControl w:val="0"/>
        <w:autoSpaceDE w:val="0"/>
        <w:autoSpaceDN w:val="0"/>
        <w:adjustRightInd w:val="0"/>
        <w:spacing w:after="0" w:line="240" w:lineRule="auto"/>
        <w:jc w:val="right"/>
        <w:outlineLvl w:val="1"/>
        <w:rPr>
          <w:rFonts w:ascii="Calibri" w:hAnsi="Calibri" w:cs="Calibri"/>
        </w:rPr>
      </w:pPr>
    </w:p>
    <w:p w:rsidR="005920F8" w:rsidRDefault="005920F8">
      <w:pPr>
        <w:widowControl w:val="0"/>
        <w:autoSpaceDE w:val="0"/>
        <w:autoSpaceDN w:val="0"/>
        <w:adjustRightInd w:val="0"/>
        <w:spacing w:after="0" w:line="240" w:lineRule="auto"/>
        <w:jc w:val="right"/>
        <w:outlineLvl w:val="1"/>
        <w:rPr>
          <w:rFonts w:ascii="Calibri" w:hAnsi="Calibri" w:cs="Calibri"/>
        </w:rPr>
      </w:pPr>
    </w:p>
    <w:p w:rsidR="005920F8" w:rsidRDefault="005920F8">
      <w:pPr>
        <w:widowControl w:val="0"/>
        <w:autoSpaceDE w:val="0"/>
        <w:autoSpaceDN w:val="0"/>
        <w:adjustRightInd w:val="0"/>
        <w:spacing w:after="0" w:line="240" w:lineRule="auto"/>
        <w:jc w:val="right"/>
        <w:outlineLvl w:val="1"/>
        <w:rPr>
          <w:rFonts w:ascii="Calibri" w:hAnsi="Calibri" w:cs="Calibri"/>
        </w:rPr>
      </w:pPr>
    </w:p>
    <w:p w:rsidR="005920F8" w:rsidRDefault="005920F8">
      <w:pPr>
        <w:widowControl w:val="0"/>
        <w:autoSpaceDE w:val="0"/>
        <w:autoSpaceDN w:val="0"/>
        <w:adjustRightInd w:val="0"/>
        <w:spacing w:after="0" w:line="240" w:lineRule="auto"/>
        <w:jc w:val="right"/>
        <w:outlineLvl w:val="1"/>
        <w:rPr>
          <w:rFonts w:ascii="Calibri" w:hAnsi="Calibri" w:cs="Calibri"/>
        </w:rPr>
      </w:pPr>
    </w:p>
    <w:p w:rsidR="005920F8" w:rsidRDefault="005920F8">
      <w:pPr>
        <w:widowControl w:val="0"/>
        <w:autoSpaceDE w:val="0"/>
        <w:autoSpaceDN w:val="0"/>
        <w:adjustRightInd w:val="0"/>
        <w:spacing w:after="0" w:line="240" w:lineRule="auto"/>
        <w:jc w:val="right"/>
        <w:outlineLvl w:val="1"/>
        <w:rPr>
          <w:rFonts w:ascii="Calibri" w:hAnsi="Calibri" w:cs="Calibri"/>
        </w:rPr>
      </w:pPr>
    </w:p>
    <w:p w:rsidR="00051D67" w:rsidRDefault="00051D6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к муниципальной программе</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"Стимулирование экономической</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активности, содействие</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развитию предпринимательства</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в городе Ростове-на-Дону"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rPr>
          <w:rFonts w:ascii="Calibri" w:hAnsi="Calibri" w:cs="Calibri"/>
          <w:b/>
          <w:bCs/>
        </w:rPr>
      </w:pPr>
      <w:bookmarkStart w:id="89" w:name="Par3458"/>
      <w:bookmarkEnd w:id="89"/>
      <w:r>
        <w:rPr>
          <w:rFonts w:ascii="Calibri" w:hAnsi="Calibri" w:cs="Calibri"/>
          <w:b/>
          <w:bCs/>
        </w:rPr>
        <w:t>ПОДПРОГРАММА N 5</w:t>
      </w:r>
    </w:p>
    <w:p w:rsidR="00051D67" w:rsidRDefault="00051D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РЕАЛИЗАЦИИ МУНИЦИПАЛЬНОЙ ПРОГРАММЫ</w:t>
      </w:r>
    </w:p>
    <w:p w:rsidR="00051D67" w:rsidRDefault="00051D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"СТИМУЛИРОВАНИЕ ЭКОНОМИЧЕСКОЙ АКТИВНОСТИ,</w:t>
      </w:r>
    </w:p>
    <w:p w:rsidR="00051D67" w:rsidRDefault="00051D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СОДЕЙСТВИЕ РАЗВИТИЮ ПРЕДПРИНИМАТЕЛЬСТВА</w:t>
      </w:r>
    </w:p>
    <w:p w:rsidR="00051D67" w:rsidRDefault="00051D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ГОРОДЕ РОСТОВЕ-НА-ДОНУ"</w:t>
      </w:r>
    </w:p>
    <w:p w:rsidR="00051D67" w:rsidRDefault="00051D67">
      <w:pPr>
        <w:widowControl w:val="0"/>
        <w:autoSpaceDE w:val="0"/>
        <w:autoSpaceDN w:val="0"/>
        <w:adjustRightInd w:val="0"/>
        <w:spacing w:after="0" w:line="240" w:lineRule="auto"/>
        <w:jc w:val="center"/>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90" w:name="Par3464"/>
      <w:bookmarkEnd w:id="90"/>
      <w:r>
        <w:rPr>
          <w:rFonts w:ascii="Calibri" w:hAnsi="Calibri" w:cs="Calibri"/>
        </w:rPr>
        <w:t>ПАСПОРТ ПОДПРОГРАММЫ</w:t>
      </w:r>
    </w:p>
    <w:p w:rsidR="005920F8" w:rsidRDefault="005920F8">
      <w:pPr>
        <w:widowControl w:val="0"/>
        <w:autoSpaceDE w:val="0"/>
        <w:autoSpaceDN w:val="0"/>
        <w:adjustRightInd w:val="0"/>
        <w:spacing w:after="0" w:line="240" w:lineRule="auto"/>
        <w:jc w:val="center"/>
        <w:outlineLvl w:val="2"/>
        <w:rPr>
          <w:rFonts w:ascii="Calibri" w:hAnsi="Calibri" w:cs="Calibri"/>
        </w:rPr>
      </w:pPr>
    </w:p>
    <w:p w:rsidR="005920F8" w:rsidRDefault="005920F8" w:rsidP="005920F8">
      <w:pPr>
        <w:tabs>
          <w:tab w:val="left" w:pos="1122"/>
        </w:tabs>
        <w:rPr>
          <w:rFonts w:ascii="Calibri" w:hAnsi="Calibri" w:cs="Calibri"/>
        </w:rPr>
      </w:pPr>
      <w:r>
        <w:rPr>
          <w:rFonts w:ascii="Calibri" w:hAnsi="Calibri" w:cs="Calibri"/>
        </w:rPr>
        <w:tab/>
      </w:r>
    </w:p>
    <w:tbl>
      <w:tblPr>
        <w:tblW w:w="0" w:type="auto"/>
        <w:tblInd w:w="62" w:type="dxa"/>
        <w:tblLayout w:type="fixed"/>
        <w:tblCellMar>
          <w:top w:w="75" w:type="dxa"/>
          <w:left w:w="0" w:type="dxa"/>
          <w:bottom w:w="75" w:type="dxa"/>
          <w:right w:w="0" w:type="dxa"/>
        </w:tblCellMar>
        <w:tblLook w:val="0000"/>
      </w:tblPr>
      <w:tblGrid>
        <w:gridCol w:w="2400"/>
        <w:gridCol w:w="7381"/>
      </w:tblGrid>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7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"Стимулирование экономической активности, содействие развитию предпринимательства в городе Ростове-на-Дону" (далее - подпрограмма)</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Муниципальные заказчики</w:t>
            </w:r>
          </w:p>
        </w:tc>
        <w:tc>
          <w:tcPr>
            <w:tcW w:w="7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Разработчик подпрограммы</w:t>
            </w:r>
          </w:p>
        </w:tc>
        <w:tc>
          <w:tcPr>
            <w:tcW w:w="7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Цель (и) подпрограммы</w:t>
            </w:r>
          </w:p>
        </w:tc>
        <w:tc>
          <w:tcPr>
            <w:tcW w:w="7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обеспечивающих реализацию муниципальной программы "Стимулирование экономической активности, содействие развитию предпринимательства в городе Ростове-на-Дону"</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7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1. Создание условий для непрерывного функционирования Департамента экономики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 Укрепление материально-технической базы Департамента экономики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3. Повышение квалификации специалистов Департамента экономики города Ростова-на-Дону.</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4. Подготовка методических рекомендаций, нормативных документов, справочных материалов для обеспечения реализации муниципальной программы "Стимулирование экономической активности, содействие развитию предпринимательства в городе Ростове-на-Дону"</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подпрограммы</w:t>
            </w:r>
          </w:p>
        </w:tc>
        <w:tc>
          <w:tcPr>
            <w:tcW w:w="7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Общий срок реализации - 2014-2018 годы. Реализация подпрограммы не предусматривает выделение отдельных этапов</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Структура подпрограммы, перечень основных направлений</w:t>
            </w:r>
          </w:p>
        </w:tc>
        <w:tc>
          <w:tcPr>
            <w:tcW w:w="7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Подпрограмма состоит из паспорта подпрограммы, 1 раздела.</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Подпрограмма включает следующие направления:</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1. мероприятия по руководству и управлению в сфере установленных функций органа местного самоуправления в области экономики;</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 уплата налога на имущество организации;</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3. информационное обеспечение реализации Программы, мониторинг и актуализация нормативно-правовой базы в сфере экономики в пределах функций и полномочий Департамента экономики города Ростова-на-Дону</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Исполнители подпрограммы</w:t>
            </w:r>
          </w:p>
        </w:tc>
        <w:tc>
          <w:tcPr>
            <w:tcW w:w="7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города Ростова-на-Дону</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подпрограммы</w:t>
            </w:r>
          </w:p>
        </w:tc>
        <w:tc>
          <w:tcPr>
            <w:tcW w:w="7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составляет 190488,7 тыс. рублей, в том числе:</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1. Средства федерального бюджета - не предусмотрены.</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 Средства областного бюджета - не предусмотрены.</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3. Средства бюджета города Ростова-на-Дону - 190488,7 тыс. рублей.</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В том числе по годам:</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2014 г. - 38086,3 тыс. руб.;</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2015 г. - 38100,6 тыс. руб.;</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2016 г. - 38100,6 тыс. руб.;</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2017 г. - 38100,6 тыс. руб.;</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2018 г. - 38100,6 тыс. руб.</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Объем финансирования Программы корректируется в пределах средств, предусмотренных соответствующим бюджетом</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w:t>
            </w:r>
          </w:p>
        </w:tc>
        <w:tc>
          <w:tcPr>
            <w:tcW w:w="7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 реализации подпрограммы:</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1. освоение выделенных бюджетных ассигнований в объеме не менее 90% за каждый год реализации Программы (при значении базового показателя 90%);</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2. повышение квалификации сотрудников - не менее 2 человек ежегодно (при значении базового показателя - 2 человека);</w:t>
            </w:r>
          </w:p>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3. актуализация нормативно-методологической базы в сфере экономики - не менее 7 правовых актов ежегодно (при значении базового показателя - 7 единиц)</w:t>
            </w:r>
          </w:p>
        </w:tc>
      </w:tr>
      <w:tr w:rsidR="005920F8" w:rsidTr="00622ECA">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Система организации контроля за исполнением подпрограммы</w:t>
            </w:r>
          </w:p>
        </w:tc>
        <w:tc>
          <w:tcPr>
            <w:tcW w:w="7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F8" w:rsidRDefault="005920F8" w:rsidP="00622ECA">
            <w:pPr>
              <w:widowControl w:val="0"/>
              <w:autoSpaceDE w:val="0"/>
              <w:autoSpaceDN w:val="0"/>
              <w:adjustRightInd w:val="0"/>
              <w:spacing w:after="0" w:line="240" w:lineRule="auto"/>
              <w:rPr>
                <w:rFonts w:ascii="Calibri" w:hAnsi="Calibri" w:cs="Calibri"/>
              </w:rPr>
            </w:pPr>
            <w:r>
              <w:rPr>
                <w:rFonts w:ascii="Calibri" w:hAnsi="Calibri" w:cs="Calibri"/>
              </w:rPr>
              <w:t>Контроль за исполнением подпрограммы осуществляет Департамент экономики города Ростова-на-Дону</w:t>
            </w:r>
          </w:p>
        </w:tc>
      </w:tr>
    </w:tbl>
    <w:p w:rsidR="005920F8" w:rsidRDefault="005920F8" w:rsidP="005920F8">
      <w:pPr>
        <w:tabs>
          <w:tab w:val="left" w:pos="1122"/>
        </w:tabs>
        <w:rPr>
          <w:rFonts w:ascii="Calibri" w:hAnsi="Calibri" w:cs="Calibri"/>
        </w:rPr>
      </w:pPr>
    </w:p>
    <w:p w:rsidR="005920F8" w:rsidRDefault="005920F8" w:rsidP="005920F8">
      <w:pPr>
        <w:rPr>
          <w:rFonts w:ascii="Calibri" w:hAnsi="Calibri" w:cs="Calibri"/>
        </w:rPr>
      </w:pPr>
    </w:p>
    <w:p w:rsidR="00051D67" w:rsidRPr="005920F8" w:rsidRDefault="00051D67" w:rsidP="005920F8">
      <w:pPr>
        <w:rPr>
          <w:rFonts w:ascii="Calibri" w:hAnsi="Calibri" w:cs="Calibri"/>
        </w:rPr>
        <w:sectPr w:rsidR="00051D67" w:rsidRPr="005920F8">
          <w:pgSz w:w="11905" w:h="16838"/>
          <w:pgMar w:top="1134" w:right="850" w:bottom="1134" w:left="1701" w:header="720" w:footer="720" w:gutter="0"/>
          <w:cols w:space="720"/>
          <w:noEndnote/>
        </w:sect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91" w:name="Par3510"/>
      <w:bookmarkEnd w:id="91"/>
      <w:r>
        <w:rPr>
          <w:rFonts w:ascii="Calibri" w:hAnsi="Calibri" w:cs="Calibri"/>
        </w:rPr>
        <w:t>Раздел I. ХАРАКТЕРИСТИКА ТЕКУЩЕГО СОСТОЯНИЯ</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СООТВЕТСТВУЮЩЕЙ СФЕРЫ РЕАЛИЗАЦИИ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3" w:history="1">
        <w:r>
          <w:rPr>
            <w:rFonts w:ascii="Calibri" w:hAnsi="Calibri" w:cs="Calibri"/>
            <w:color w:val="0000FF"/>
          </w:rPr>
          <w:t>решением</w:t>
        </w:r>
      </w:hyperlink>
      <w:r>
        <w:rPr>
          <w:rFonts w:ascii="Calibri" w:hAnsi="Calibri" w:cs="Calibri"/>
        </w:rPr>
        <w:t xml:space="preserve"> Ростовской-на-Дону городской Думы от 20.07.2010 N 765 "О создании отраслевого (функционального) органа Администрации города - Департамента экономики города Ростова-на-Дону" Департамент экономики города Ростова-на-Дону является отраслевым (функциональным) органом Администрации города, осуществляющим функции по реализации полномочий по поддержке предпринимательства, туризма, по реализации тарифной политики и иным вопросам местного значения в сфере экономики, относящимся к компетенции Администрации города.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Департаментом экономики города Ростова-на-Дону решаются задачи в рамках основных нормативных актов Российской Федерации, Ростовской области и города Ростова-на-Дону по созданию условий для устойчивого социально-экономического развития города.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подпрограмма направлена на обеспечение эффективного управления реализацией муниципальной программы "Стимулирование экономической активности, содействие развитию предпринимательства в городе Ростове-на-Дону", в том числе на повышение эффективности и результативности бюджетных расходов исполнения.</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92" w:name="Par3517"/>
      <w:bookmarkEnd w:id="92"/>
      <w:r>
        <w:rPr>
          <w:rFonts w:ascii="Calibri" w:hAnsi="Calibri" w:cs="Calibri"/>
        </w:rPr>
        <w:t>Раздел II. ОСНОВНЫЕ ЦЕЛИ, ЗАДАЧИ,</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СРОКИ И ЭТАПЫ РЕАЛИЗАЦИИ ПОДПРОГРАММЫ,</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ПРОГНОЗ КОНЕЧНЫХ РЕЗУЛЬТАТОВ ПОДПРОГРАММЫ.</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СИСТЕМА ЦЕЛЕВЫХ ПОКАЗАТЕЛЕЙ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создание условий, обеспечивающих реализацию муниципальной программы "Стимулирование экономической активности, содействие развитию предпринимательства в городе Ростове-на-Дону", в том числе путем решения следующих задач:</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непрерывного функционирования Департамента экономики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укрепление материально-технической базы Департамента экономики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качества и квалификации кадрового потенциала Департамента экономики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методических рекомендаций, нормативных документов, справочных материалов для обеспечения реализации муниципальной программы "Стимулирование экономической активности, содействие развитию предпринимательства в городе Ростове-на-Дону".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рассчитана на период 2014-2018 годов.</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показатели подпрограммы приведены в таблице 5.</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3"/>
        <w:rPr>
          <w:rFonts w:ascii="Calibri" w:hAnsi="Calibri" w:cs="Calibri"/>
        </w:rPr>
        <w:sectPr w:rsidR="00051D67">
          <w:pgSz w:w="11905" w:h="16838"/>
          <w:pgMar w:top="1134" w:right="850" w:bottom="1134" w:left="1701" w:header="720" w:footer="720" w:gutter="0"/>
          <w:cols w:space="720"/>
          <w:noEndnote/>
        </w:sectPr>
      </w:pPr>
    </w:p>
    <w:p w:rsidR="005920F8" w:rsidRDefault="005920F8" w:rsidP="005920F8">
      <w:pPr>
        <w:widowControl w:val="0"/>
        <w:autoSpaceDE w:val="0"/>
        <w:autoSpaceDN w:val="0"/>
        <w:adjustRightInd w:val="0"/>
        <w:spacing w:after="0" w:line="240" w:lineRule="auto"/>
        <w:jc w:val="right"/>
        <w:rPr>
          <w:rFonts w:ascii="Calibri" w:hAnsi="Calibri" w:cs="Calibri"/>
        </w:rPr>
      </w:pPr>
      <w:r>
        <w:rPr>
          <w:rFonts w:ascii="Calibri" w:hAnsi="Calibri" w:cs="Calibri"/>
        </w:rPr>
        <w:t>Таблица 5</w:t>
      </w:r>
    </w:p>
    <w:p w:rsidR="005920F8" w:rsidRDefault="005920F8" w:rsidP="005920F8">
      <w:pPr>
        <w:widowControl w:val="0"/>
        <w:autoSpaceDE w:val="0"/>
        <w:autoSpaceDN w:val="0"/>
        <w:adjustRightInd w:val="0"/>
        <w:spacing w:after="0" w:line="240" w:lineRule="auto"/>
        <w:ind w:firstLine="540"/>
        <w:jc w:val="both"/>
        <w:rPr>
          <w:rFonts w:ascii="Calibri" w:hAnsi="Calibri" w:cs="Calibri"/>
        </w:rPr>
      </w:pPr>
    </w:p>
    <w:p w:rsidR="005920F8" w:rsidRDefault="005920F8" w:rsidP="005920F8">
      <w:pPr>
        <w:widowControl w:val="0"/>
        <w:autoSpaceDE w:val="0"/>
        <w:autoSpaceDN w:val="0"/>
        <w:adjustRightInd w:val="0"/>
        <w:spacing w:after="0" w:line="240" w:lineRule="auto"/>
        <w:jc w:val="center"/>
        <w:outlineLvl w:val="3"/>
        <w:rPr>
          <w:rFonts w:ascii="Calibri" w:hAnsi="Calibri" w:cs="Calibri"/>
        </w:rPr>
      </w:pPr>
      <w:bookmarkStart w:id="93" w:name="Par3532"/>
      <w:bookmarkEnd w:id="93"/>
      <w:r>
        <w:rPr>
          <w:rFonts w:ascii="Calibri" w:hAnsi="Calibri" w:cs="Calibri"/>
        </w:rPr>
        <w:t>СИСТЕМА ЦЕЛЕВЫХ ПОКАЗАТЕЛЕЙ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bookmarkStart w:id="94" w:name="_GoBack"/>
      <w:bookmarkEnd w:id="94"/>
    </w:p>
    <w:tbl>
      <w:tblPr>
        <w:tblW w:w="0" w:type="auto"/>
        <w:tblInd w:w="62" w:type="dxa"/>
        <w:tblLayout w:type="fixed"/>
        <w:tblCellMar>
          <w:top w:w="75" w:type="dxa"/>
          <w:left w:w="0" w:type="dxa"/>
          <w:bottom w:w="75" w:type="dxa"/>
          <w:right w:w="0" w:type="dxa"/>
        </w:tblCellMar>
        <w:tblLook w:val="0000"/>
      </w:tblPr>
      <w:tblGrid>
        <w:gridCol w:w="629"/>
        <w:gridCol w:w="3031"/>
        <w:gridCol w:w="1080"/>
        <w:gridCol w:w="1320"/>
        <w:gridCol w:w="840"/>
        <w:gridCol w:w="720"/>
        <w:gridCol w:w="720"/>
        <w:gridCol w:w="720"/>
        <w:gridCol w:w="720"/>
      </w:tblGrid>
      <w:tr w:rsidR="00051D67">
        <w:tc>
          <w:tcPr>
            <w:tcW w:w="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30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целей целевых показателей</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Базовое значение целевого показателя</w:t>
            </w:r>
          </w:p>
          <w:p w:rsidR="00051D67" w:rsidRDefault="008A43C5">
            <w:pPr>
              <w:widowControl w:val="0"/>
              <w:autoSpaceDE w:val="0"/>
              <w:autoSpaceDN w:val="0"/>
              <w:adjustRightInd w:val="0"/>
              <w:spacing w:after="0" w:line="240" w:lineRule="auto"/>
              <w:jc w:val="center"/>
              <w:rPr>
                <w:rFonts w:ascii="Calibri" w:hAnsi="Calibri" w:cs="Calibri"/>
              </w:rPr>
            </w:pPr>
            <w:hyperlink w:anchor="Par3576" w:history="1">
              <w:r w:rsidR="00051D67">
                <w:rPr>
                  <w:rFonts w:ascii="Calibri" w:hAnsi="Calibri" w:cs="Calibri"/>
                  <w:color w:val="0000FF"/>
                </w:rPr>
                <w:t>&lt;*&gt;</w:t>
              </w:r>
            </w:hyperlink>
          </w:p>
        </w:tc>
        <w:tc>
          <w:tcPr>
            <w:tcW w:w="37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целевых показателей, предусмотренные подпрограммой</w:t>
            </w:r>
          </w:p>
        </w:tc>
      </w:tr>
      <w:tr w:rsidR="00051D67">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ind w:firstLine="540"/>
              <w:jc w:val="both"/>
              <w:rPr>
                <w:rFonts w:ascii="Calibri" w:hAnsi="Calibri" w:cs="Calibri"/>
              </w:rPr>
            </w:pPr>
          </w:p>
        </w:tc>
        <w:tc>
          <w:tcPr>
            <w:tcW w:w="30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ind w:firstLine="540"/>
              <w:jc w:val="both"/>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ind w:firstLine="540"/>
              <w:jc w:val="both"/>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r>
      <w:tr w:rsidR="00051D67">
        <w:tc>
          <w:tcPr>
            <w:tcW w:w="978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Цель подпрограммы: создание условий, обеспечивающих реализацию муниципальной программы "Стимулирование экономической активности, содействие развитию предпринимательства в городе Ростове-на-Дону на 2014-2018 годы"</w:t>
            </w:r>
          </w:p>
        </w:tc>
      </w:tr>
      <w:tr w:rsidR="00051D67">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Освоение выделенных бюджетных ассигнований (не менее 90% ежегодно)</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051D67">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Численность сотрудников, прошедших обучение в рамках повышения квалификации (не менее 2 сотрудников ежегодно)</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051D67">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rPr>
                <w:rFonts w:ascii="Calibri" w:hAnsi="Calibri" w:cs="Calibri"/>
              </w:rPr>
            </w:pPr>
            <w:r>
              <w:rPr>
                <w:rFonts w:ascii="Calibri" w:hAnsi="Calibri" w:cs="Calibri"/>
              </w:rPr>
              <w:t>Актуализация нормативно-методологической базы в сфере экономики (не менее 7 правовых актов ежегодно)</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bl>
    <w:p w:rsidR="00051D67" w:rsidRDefault="00051D67">
      <w:pPr>
        <w:widowControl w:val="0"/>
        <w:autoSpaceDE w:val="0"/>
        <w:autoSpaceDN w:val="0"/>
        <w:adjustRightInd w:val="0"/>
        <w:spacing w:after="0" w:line="240" w:lineRule="auto"/>
        <w:ind w:firstLine="540"/>
        <w:jc w:val="both"/>
        <w:rPr>
          <w:rFonts w:ascii="Calibri" w:hAnsi="Calibri" w:cs="Calibri"/>
        </w:rPr>
        <w:sectPr w:rsidR="00051D67">
          <w:pgSz w:w="16838" w:h="11905" w:orient="landscape"/>
          <w:pgMar w:top="1701" w:right="1134" w:bottom="850" w:left="1134" w:header="720" w:footer="720" w:gutter="0"/>
          <w:cols w:space="720"/>
          <w:noEndnote/>
        </w:sect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51D67" w:rsidRDefault="00051D67">
      <w:pPr>
        <w:widowControl w:val="0"/>
        <w:autoSpaceDE w:val="0"/>
        <w:autoSpaceDN w:val="0"/>
        <w:adjustRightInd w:val="0"/>
        <w:spacing w:after="0" w:line="240" w:lineRule="auto"/>
        <w:ind w:firstLine="540"/>
        <w:jc w:val="both"/>
        <w:rPr>
          <w:rFonts w:ascii="Calibri" w:hAnsi="Calibri" w:cs="Calibri"/>
        </w:rPr>
      </w:pPr>
      <w:bookmarkStart w:id="95" w:name="Par3576"/>
      <w:bookmarkEnd w:id="95"/>
      <w:r>
        <w:rPr>
          <w:rFonts w:ascii="Calibri" w:hAnsi="Calibri" w:cs="Calibri"/>
        </w:rPr>
        <w:t>&lt;*&gt; Является оценочным и в случае необходимости подлежит корректировке по итогам года.</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96" w:name="Par3578"/>
      <w:bookmarkEnd w:id="96"/>
      <w:r>
        <w:rPr>
          <w:rFonts w:ascii="Calibri" w:hAnsi="Calibri" w:cs="Calibri"/>
        </w:rPr>
        <w:t>Раздел III. МЕХАНИЗМ РЕАЛИЗАЦИИ, УПРАВЛЕНИЕ ПОДПРОГРАММОЙ</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И КОНТРОЛЬ ЗА ХОДОМ ЕЕ РЕАЛИЗАЦИИ</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экономики города Ростова-на-Дону (отдел, курирующий соответствующее направление):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в пределах своих полномочий проекты муниципальных правовых актов, необходимых для выполнения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об объемах финансового обеспечения программных мероприятий по подпрограмме для включения в проект бюджета города;</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несет ответственность за своевременную и качественную подготовку и реализацию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координирует действия исполнителей, согласовывает с ними возможные сроки выполнения программных мероприятий по подпрограмме, объемы и источники финансирования;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по уточнению перечня программных мероприятий по подпрограмме на очередной финансовый год, о перераспределении финансовых ресурсов между программными мероприятиями, уточняет затраты по программным мероприятиям и обосновывает предлагаемые изменения;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отчеты и необходимую информацию о ходе реализации подпрограммы, информацию о выполнении программных мероприятий по подпрограмме.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подпрограммы несут персональную ответственность за своевременное и качественное выполнение программных мероприятий по подпрограмме.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мониторинга хода реализации Программы в соответствии с запросами Департамента экономики города Ростова-на-Дону исполнители подпрограммы предоставляют справочную, аналитическую и другую необходимую информацию о реализации программных мероприятий по подпрограмме.</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Департамента экономики города Ростова-на-Дону, курирующий подпрограмму, представляет в Департамент экономики города Ростова-на-Дону отчеты о реализации подпрограммы для подготовки сводной информации о ходе реализации Программы в сроки, установленные муниципальным заказчиком (заказчиком-координатором) 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эффективным и целевым расходованием средств на реализацию Программы, своевременным исполнением программных мероприятий осуществляет Департамент экономики города Ростова-на-Дону.</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97" w:name="Par3593"/>
      <w:bookmarkEnd w:id="97"/>
      <w:r>
        <w:rPr>
          <w:rFonts w:ascii="Calibri" w:hAnsi="Calibri" w:cs="Calibri"/>
        </w:rPr>
        <w:t>Раздел IV. ОЦЕНКА СОЦИАЛЬНО-ЭКОНОМИЧЕСКОЙ</w:t>
      </w:r>
    </w:p>
    <w:p w:rsidR="00051D67" w:rsidRDefault="00051D67">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ОТ РЕАЛИЗАЦИИ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целевых индикаторов и показателей, характеризующих достижение поставленной цели и решение задач подпрограммы, позволит обеспечить мониторинг динамики изменений в сфере ее реализации.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Социально-экономическая эффективность реализации подпрограммы определяется в целом по Программе, выражается качественными и количественными параметрами, характеризующими рост экономических и финансовых показателей, а также бюджетных доходов вследствие улучшения экономической ситуации.</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оценки эффективности подпрограммы разработана с учетом специфики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center"/>
        <w:outlineLvl w:val="2"/>
        <w:rPr>
          <w:rFonts w:ascii="Calibri" w:hAnsi="Calibri" w:cs="Calibri"/>
        </w:rPr>
      </w:pPr>
      <w:bookmarkStart w:id="98" w:name="Par3600"/>
      <w:bookmarkEnd w:id="98"/>
      <w:r>
        <w:rPr>
          <w:rFonts w:ascii="Calibri" w:hAnsi="Calibri" w:cs="Calibri"/>
        </w:rPr>
        <w:t>Раздел V. МЕТОДИКА ОЦЕНКИ ЭФФЕКТИВНОСТИ ПОДПРОГРАММЫ</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оценки эффективности подпрограммы являются:</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степень достижения заявленных целевых показателей;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степень соответствия запланированных показателей уровню затрат.</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подпрограммы содержит также оценку эффективности расходования бюджетных средств, которая определяется как обеспечение целевых показателей, характеризующих ее реализацию при минимальном объеме бюджетных расходов на исполнение мероприятий.</w:t>
      </w:r>
    </w:p>
    <w:p w:rsidR="00051D67" w:rsidRDefault="00051D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подпрограммы оценивается по достижению целевых показателей подпрограммы (отношение фактически достигнутого значения показателя к плановому значению). Подпрограмма считается эффективно реализованной, если полученный коэффициент будет больше или равен 1.</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общего</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отдела Администрации</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города Ростова-на-Дону</w:t>
      </w:r>
    </w:p>
    <w:p w:rsidR="00051D67" w:rsidRDefault="00051D67">
      <w:pPr>
        <w:widowControl w:val="0"/>
        <w:autoSpaceDE w:val="0"/>
        <w:autoSpaceDN w:val="0"/>
        <w:adjustRightInd w:val="0"/>
        <w:spacing w:after="0" w:line="240" w:lineRule="auto"/>
        <w:jc w:val="right"/>
        <w:rPr>
          <w:rFonts w:ascii="Calibri" w:hAnsi="Calibri" w:cs="Calibri"/>
        </w:rPr>
      </w:pPr>
      <w:r>
        <w:rPr>
          <w:rFonts w:ascii="Calibri" w:hAnsi="Calibri" w:cs="Calibri"/>
        </w:rPr>
        <w:t>М.Ю.БЕЛЯЕВА</w:t>
      </w: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autoSpaceDE w:val="0"/>
        <w:autoSpaceDN w:val="0"/>
        <w:adjustRightInd w:val="0"/>
        <w:spacing w:after="0" w:line="240" w:lineRule="auto"/>
        <w:ind w:firstLine="540"/>
        <w:jc w:val="both"/>
        <w:rPr>
          <w:rFonts w:ascii="Calibri" w:hAnsi="Calibri" w:cs="Calibri"/>
        </w:rPr>
      </w:pPr>
    </w:p>
    <w:p w:rsidR="00051D67" w:rsidRDefault="00051D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23BE6" w:rsidRDefault="00423BE6"/>
    <w:sectPr w:rsidR="00423BE6" w:rsidSect="008A43C5">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3D7" w:rsidRDefault="00A403D7" w:rsidP="005920F8">
      <w:pPr>
        <w:spacing w:after="0" w:line="240" w:lineRule="auto"/>
      </w:pPr>
      <w:r>
        <w:separator/>
      </w:r>
    </w:p>
  </w:endnote>
  <w:endnote w:type="continuationSeparator" w:id="0">
    <w:p w:rsidR="00A403D7" w:rsidRDefault="00A403D7" w:rsidP="00592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3D7" w:rsidRDefault="00A403D7" w:rsidP="005920F8">
      <w:pPr>
        <w:spacing w:after="0" w:line="240" w:lineRule="auto"/>
      </w:pPr>
      <w:r>
        <w:separator/>
      </w:r>
    </w:p>
  </w:footnote>
  <w:footnote w:type="continuationSeparator" w:id="0">
    <w:p w:rsidR="00A403D7" w:rsidRDefault="00A403D7" w:rsidP="005920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30D1"/>
    <w:multiLevelType w:val="hybridMultilevel"/>
    <w:tmpl w:val="AACA94C2"/>
    <w:lvl w:ilvl="0" w:tplc="999460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CB512B"/>
    <w:multiLevelType w:val="hybridMultilevel"/>
    <w:tmpl w:val="DF882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22753C"/>
    <w:multiLevelType w:val="multilevel"/>
    <w:tmpl w:val="7D546F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D36DB5"/>
    <w:multiLevelType w:val="hybridMultilevel"/>
    <w:tmpl w:val="8F5C3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8C2E34"/>
    <w:multiLevelType w:val="multilevel"/>
    <w:tmpl w:val="6D803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4B3F2C"/>
    <w:multiLevelType w:val="hybridMultilevel"/>
    <w:tmpl w:val="B37ACABE"/>
    <w:lvl w:ilvl="0" w:tplc="1B94870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FD345B"/>
    <w:multiLevelType w:val="hybridMultilevel"/>
    <w:tmpl w:val="78CE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F178AC"/>
    <w:multiLevelType w:val="hybridMultilevel"/>
    <w:tmpl w:val="75AEF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E571C2"/>
    <w:multiLevelType w:val="hybridMultilevel"/>
    <w:tmpl w:val="B936C41E"/>
    <w:lvl w:ilvl="0" w:tplc="6218A35E">
      <w:start w:val="1"/>
      <w:numFmt w:val="decimal"/>
      <w:lvlText w:val="%1."/>
      <w:lvlJc w:val="left"/>
      <w:pPr>
        <w:ind w:left="451" w:hanging="360"/>
      </w:pPr>
      <w:rPr>
        <w:rFonts w:hint="default"/>
      </w:rPr>
    </w:lvl>
    <w:lvl w:ilvl="1" w:tplc="04190019" w:tentative="1">
      <w:start w:val="1"/>
      <w:numFmt w:val="lowerLetter"/>
      <w:lvlText w:val="%2."/>
      <w:lvlJc w:val="left"/>
      <w:pPr>
        <w:ind w:left="1171" w:hanging="360"/>
      </w:pPr>
    </w:lvl>
    <w:lvl w:ilvl="2" w:tplc="0419001B" w:tentative="1">
      <w:start w:val="1"/>
      <w:numFmt w:val="lowerRoman"/>
      <w:lvlText w:val="%3."/>
      <w:lvlJc w:val="right"/>
      <w:pPr>
        <w:ind w:left="1891" w:hanging="180"/>
      </w:pPr>
    </w:lvl>
    <w:lvl w:ilvl="3" w:tplc="0419000F" w:tentative="1">
      <w:start w:val="1"/>
      <w:numFmt w:val="decimal"/>
      <w:lvlText w:val="%4."/>
      <w:lvlJc w:val="left"/>
      <w:pPr>
        <w:ind w:left="2611" w:hanging="360"/>
      </w:pPr>
    </w:lvl>
    <w:lvl w:ilvl="4" w:tplc="04190019" w:tentative="1">
      <w:start w:val="1"/>
      <w:numFmt w:val="lowerLetter"/>
      <w:lvlText w:val="%5."/>
      <w:lvlJc w:val="left"/>
      <w:pPr>
        <w:ind w:left="3331" w:hanging="360"/>
      </w:pPr>
    </w:lvl>
    <w:lvl w:ilvl="5" w:tplc="0419001B" w:tentative="1">
      <w:start w:val="1"/>
      <w:numFmt w:val="lowerRoman"/>
      <w:lvlText w:val="%6."/>
      <w:lvlJc w:val="right"/>
      <w:pPr>
        <w:ind w:left="4051" w:hanging="180"/>
      </w:pPr>
    </w:lvl>
    <w:lvl w:ilvl="6" w:tplc="0419000F" w:tentative="1">
      <w:start w:val="1"/>
      <w:numFmt w:val="decimal"/>
      <w:lvlText w:val="%7."/>
      <w:lvlJc w:val="left"/>
      <w:pPr>
        <w:ind w:left="4771" w:hanging="360"/>
      </w:pPr>
    </w:lvl>
    <w:lvl w:ilvl="7" w:tplc="04190019" w:tentative="1">
      <w:start w:val="1"/>
      <w:numFmt w:val="lowerLetter"/>
      <w:lvlText w:val="%8."/>
      <w:lvlJc w:val="left"/>
      <w:pPr>
        <w:ind w:left="5491" w:hanging="360"/>
      </w:pPr>
    </w:lvl>
    <w:lvl w:ilvl="8" w:tplc="0419001B" w:tentative="1">
      <w:start w:val="1"/>
      <w:numFmt w:val="lowerRoman"/>
      <w:lvlText w:val="%9."/>
      <w:lvlJc w:val="right"/>
      <w:pPr>
        <w:ind w:left="6211" w:hanging="180"/>
      </w:pPr>
    </w:lvl>
  </w:abstractNum>
  <w:abstractNum w:abstractNumId="9">
    <w:nsid w:val="6F4D2A93"/>
    <w:multiLevelType w:val="hybridMultilevel"/>
    <w:tmpl w:val="A5506D1E"/>
    <w:lvl w:ilvl="0" w:tplc="AD2E2D8C">
      <w:start w:val="1"/>
      <w:numFmt w:val="decimal"/>
      <w:lvlText w:val="%1."/>
      <w:lvlJc w:val="left"/>
      <w:pPr>
        <w:tabs>
          <w:tab w:val="num" w:pos="805"/>
        </w:tabs>
        <w:ind w:left="805" w:hanging="663"/>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1D674A6"/>
    <w:multiLevelType w:val="hybridMultilevel"/>
    <w:tmpl w:val="290E7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8037CD"/>
    <w:multiLevelType w:val="hybridMultilevel"/>
    <w:tmpl w:val="5EA0A3F4"/>
    <w:lvl w:ilvl="0" w:tplc="77403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FA067B"/>
    <w:multiLevelType w:val="hybridMultilevel"/>
    <w:tmpl w:val="D3A4D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11"/>
  </w:num>
  <w:num w:numId="5">
    <w:abstractNumId w:val="0"/>
  </w:num>
  <w:num w:numId="6">
    <w:abstractNumId w:val="5"/>
  </w:num>
  <w:num w:numId="7">
    <w:abstractNumId w:val="6"/>
  </w:num>
  <w:num w:numId="8">
    <w:abstractNumId w:val="3"/>
  </w:num>
  <w:num w:numId="9">
    <w:abstractNumId w:val="1"/>
  </w:num>
  <w:num w:numId="10">
    <w:abstractNumId w:val="10"/>
  </w:num>
  <w:num w:numId="11">
    <w:abstractNumId w:val="8"/>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051D67"/>
    <w:rsid w:val="00051D67"/>
    <w:rsid w:val="003F3B3E"/>
    <w:rsid w:val="00423BE6"/>
    <w:rsid w:val="005920F8"/>
    <w:rsid w:val="008A43C5"/>
    <w:rsid w:val="00A403D7"/>
    <w:rsid w:val="00DE0476"/>
    <w:rsid w:val="00ED0178"/>
    <w:rsid w:val="00EE5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C5"/>
  </w:style>
  <w:style w:type="paragraph" w:styleId="1">
    <w:name w:val="heading 1"/>
    <w:basedOn w:val="a"/>
    <w:next w:val="a"/>
    <w:link w:val="10"/>
    <w:qFormat/>
    <w:rsid w:val="00ED0178"/>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ED0178"/>
    <w:pPr>
      <w:keepNext/>
      <w:spacing w:after="0" w:line="240" w:lineRule="auto"/>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D6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D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51D6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51D67"/>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ED0178"/>
    <w:rPr>
      <w:rFonts w:ascii="Arial" w:eastAsia="Times New Roman" w:hAnsi="Arial" w:cs="Arial"/>
      <w:b/>
      <w:bCs/>
      <w:kern w:val="32"/>
      <w:sz w:val="32"/>
      <w:szCs w:val="32"/>
      <w:lang w:eastAsia="ru-RU"/>
    </w:rPr>
  </w:style>
  <w:style w:type="character" w:customStyle="1" w:styleId="30">
    <w:name w:val="Заголовок 3 Знак"/>
    <w:basedOn w:val="a0"/>
    <w:link w:val="3"/>
    <w:rsid w:val="00ED0178"/>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rsid w:val="00ED0178"/>
  </w:style>
  <w:style w:type="paragraph" w:customStyle="1" w:styleId="ConsNormal">
    <w:name w:val="ConsNormal"/>
    <w:rsid w:val="00ED01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D01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D01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Bullet"/>
    <w:basedOn w:val="a"/>
    <w:autoRedefine/>
    <w:rsid w:val="00ED0178"/>
    <w:pPr>
      <w:spacing w:after="0" w:line="240" w:lineRule="auto"/>
      <w:jc w:val="center"/>
    </w:pPr>
    <w:rPr>
      <w:rFonts w:ascii="Times New Roman" w:eastAsia="Times New Roman" w:hAnsi="Times New Roman" w:cs="Times New Roman"/>
      <w:sz w:val="28"/>
      <w:szCs w:val="20"/>
      <w:lang w:eastAsia="ru-RU"/>
    </w:rPr>
  </w:style>
  <w:style w:type="table" w:styleId="a4">
    <w:name w:val="Table Grid"/>
    <w:basedOn w:val="a1"/>
    <w:rsid w:val="00ED01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w:basedOn w:val="a"/>
    <w:rsid w:val="00ED017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6">
    <w:name w:val="footer"/>
    <w:basedOn w:val="a"/>
    <w:link w:val="a7"/>
    <w:uiPriority w:val="99"/>
    <w:rsid w:val="00ED017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ED0178"/>
    <w:rPr>
      <w:rFonts w:ascii="Times New Roman" w:eastAsia="Times New Roman" w:hAnsi="Times New Roman" w:cs="Times New Roman"/>
      <w:sz w:val="20"/>
      <w:szCs w:val="20"/>
      <w:lang w:eastAsia="ru-RU"/>
    </w:rPr>
  </w:style>
  <w:style w:type="character" w:styleId="a8">
    <w:name w:val="page number"/>
    <w:basedOn w:val="a0"/>
    <w:rsid w:val="00ED0178"/>
  </w:style>
  <w:style w:type="paragraph" w:styleId="a9">
    <w:name w:val="header"/>
    <w:basedOn w:val="a"/>
    <w:link w:val="aa"/>
    <w:uiPriority w:val="99"/>
    <w:rsid w:val="00ED017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ED0178"/>
    <w:rPr>
      <w:rFonts w:ascii="Times New Roman" w:eastAsia="Times New Roman" w:hAnsi="Times New Roman" w:cs="Times New Roman"/>
      <w:sz w:val="20"/>
      <w:szCs w:val="20"/>
      <w:lang w:eastAsia="ru-RU"/>
    </w:rPr>
  </w:style>
  <w:style w:type="paragraph" w:customStyle="1" w:styleId="31">
    <w:name w:val="Знак3 Знак Знак Знак"/>
    <w:basedOn w:val="a"/>
    <w:autoRedefine/>
    <w:rsid w:val="00ED0178"/>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categorytree1href">
    <w:name w:val="categorytree1href"/>
    <w:basedOn w:val="a0"/>
    <w:rsid w:val="00ED0178"/>
  </w:style>
  <w:style w:type="paragraph" w:customStyle="1" w:styleId="2">
    <w:name w:val="Знак2"/>
    <w:basedOn w:val="a"/>
    <w:rsid w:val="00ED0178"/>
    <w:pPr>
      <w:spacing w:before="100" w:beforeAutospacing="1" w:after="100" w:afterAutospacing="1" w:line="240" w:lineRule="auto"/>
    </w:pPr>
    <w:rPr>
      <w:rFonts w:ascii="Tahoma" w:eastAsia="Times New Roman" w:hAnsi="Tahoma" w:cs="Tahoma"/>
      <w:sz w:val="20"/>
      <w:szCs w:val="20"/>
      <w:lang w:val="en-US"/>
    </w:rPr>
  </w:style>
  <w:style w:type="paragraph" w:styleId="ab">
    <w:name w:val="Balloon Text"/>
    <w:basedOn w:val="a"/>
    <w:link w:val="ac"/>
    <w:uiPriority w:val="99"/>
    <w:rsid w:val="00ED017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ED0178"/>
    <w:rPr>
      <w:rFonts w:ascii="Tahoma" w:eastAsia="Times New Roman" w:hAnsi="Tahoma" w:cs="Tahoma"/>
      <w:sz w:val="16"/>
      <w:szCs w:val="16"/>
      <w:lang w:eastAsia="ru-RU"/>
    </w:rPr>
  </w:style>
  <w:style w:type="paragraph" w:customStyle="1" w:styleId="ad">
    <w:name w:val="Знак"/>
    <w:basedOn w:val="a"/>
    <w:rsid w:val="00ED0178"/>
    <w:pPr>
      <w:spacing w:before="100" w:beforeAutospacing="1" w:after="100" w:afterAutospacing="1" w:line="240" w:lineRule="auto"/>
    </w:pPr>
    <w:rPr>
      <w:rFonts w:ascii="Tahoma" w:eastAsia="Times New Roman" w:hAnsi="Tahoma" w:cs="Tahoma"/>
      <w:sz w:val="20"/>
      <w:szCs w:val="20"/>
      <w:lang w:val="en-US"/>
    </w:rPr>
  </w:style>
  <w:style w:type="paragraph" w:styleId="20">
    <w:name w:val="Body Text Indent 2"/>
    <w:basedOn w:val="a"/>
    <w:link w:val="21"/>
    <w:rsid w:val="00ED0178"/>
    <w:pPr>
      <w:spacing w:after="0" w:line="240" w:lineRule="auto"/>
      <w:ind w:left="-142"/>
    </w:pPr>
    <w:rPr>
      <w:rFonts w:ascii="Times New Roman" w:eastAsia="Times New Roman" w:hAnsi="Times New Roman" w:cs="Times New Roman"/>
      <w:sz w:val="28"/>
      <w:szCs w:val="20"/>
      <w:lang w:eastAsia="ru-RU"/>
    </w:rPr>
  </w:style>
  <w:style w:type="character" w:customStyle="1" w:styleId="21">
    <w:name w:val="Основной текст с отступом 2 Знак"/>
    <w:basedOn w:val="a0"/>
    <w:link w:val="20"/>
    <w:rsid w:val="00ED0178"/>
    <w:rPr>
      <w:rFonts w:ascii="Times New Roman" w:eastAsia="Times New Roman" w:hAnsi="Times New Roman" w:cs="Times New Roman"/>
      <w:sz w:val="28"/>
      <w:szCs w:val="20"/>
      <w:lang w:eastAsia="ru-RU"/>
    </w:rPr>
  </w:style>
  <w:style w:type="paragraph" w:customStyle="1" w:styleId="22">
    <w:name w:val="Знак2 Знак Знак Знак Знак Знак Знак Знак Знак Знак Знак Знак Знак Знак Знак Знак"/>
    <w:basedOn w:val="a"/>
    <w:rsid w:val="00ED0178"/>
    <w:pPr>
      <w:spacing w:before="100" w:beforeAutospacing="1" w:after="100" w:afterAutospacing="1" w:line="240" w:lineRule="auto"/>
    </w:pPr>
    <w:rPr>
      <w:rFonts w:ascii="Tahoma" w:eastAsia="Times New Roman" w:hAnsi="Tahoma" w:cs="Times New Roman"/>
      <w:sz w:val="20"/>
      <w:szCs w:val="20"/>
      <w:lang w:val="en-US"/>
    </w:rPr>
  </w:style>
  <w:style w:type="paragraph" w:styleId="32">
    <w:name w:val="Body Text 3"/>
    <w:basedOn w:val="a"/>
    <w:link w:val="33"/>
    <w:rsid w:val="00ED017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ED0178"/>
    <w:rPr>
      <w:rFonts w:ascii="Times New Roman" w:eastAsia="Times New Roman" w:hAnsi="Times New Roman" w:cs="Times New Roman"/>
      <w:sz w:val="16"/>
      <w:szCs w:val="16"/>
      <w:lang w:eastAsia="ru-RU"/>
    </w:rPr>
  </w:style>
  <w:style w:type="paragraph" w:customStyle="1" w:styleId="ae">
    <w:name w:val="Знак"/>
    <w:basedOn w:val="a"/>
    <w:rsid w:val="00ED0178"/>
    <w:pPr>
      <w:spacing w:before="100" w:beforeAutospacing="1" w:after="100" w:afterAutospacing="1" w:line="240" w:lineRule="auto"/>
    </w:pPr>
    <w:rPr>
      <w:rFonts w:ascii="Tahoma" w:eastAsia="Times New Roman" w:hAnsi="Tahoma" w:cs="Times New Roman"/>
      <w:sz w:val="20"/>
      <w:szCs w:val="20"/>
      <w:lang w:val="en-US"/>
    </w:rPr>
  </w:style>
  <w:style w:type="character" w:styleId="af">
    <w:name w:val="Emphasis"/>
    <w:uiPriority w:val="20"/>
    <w:qFormat/>
    <w:rsid w:val="00ED0178"/>
    <w:rPr>
      <w:i/>
      <w:iCs/>
    </w:rPr>
  </w:style>
  <w:style w:type="character" w:customStyle="1" w:styleId="23">
    <w:name w:val="Основной текст (2)_"/>
    <w:link w:val="24"/>
    <w:rsid w:val="00ED0178"/>
    <w:rPr>
      <w:sz w:val="28"/>
      <w:szCs w:val="28"/>
      <w:shd w:val="clear" w:color="auto" w:fill="FFFFFF"/>
    </w:rPr>
  </w:style>
  <w:style w:type="character" w:customStyle="1" w:styleId="2Corbel13pt">
    <w:name w:val="Основной текст (2) + Corbel;13 pt;Курсив"/>
    <w:rsid w:val="00ED0178"/>
    <w:rPr>
      <w:rFonts w:ascii="Corbel" w:eastAsia="Corbel" w:hAnsi="Corbel" w:cs="Corbel"/>
      <w:b w:val="0"/>
      <w:bCs w:val="0"/>
      <w:i/>
      <w:iCs/>
      <w:smallCaps w:val="0"/>
      <w:strike w:val="0"/>
      <w:color w:val="000000"/>
      <w:spacing w:val="0"/>
      <w:w w:val="100"/>
      <w:position w:val="0"/>
      <w:sz w:val="26"/>
      <w:szCs w:val="26"/>
      <w:u w:val="none"/>
      <w:lang w:val="ru-RU" w:eastAsia="ru-RU" w:bidi="ru-RU"/>
    </w:rPr>
  </w:style>
  <w:style w:type="paragraph" w:customStyle="1" w:styleId="24">
    <w:name w:val="Основной текст (2)"/>
    <w:basedOn w:val="a"/>
    <w:link w:val="23"/>
    <w:rsid w:val="00ED0178"/>
    <w:pPr>
      <w:widowControl w:val="0"/>
      <w:shd w:val="clear" w:color="auto" w:fill="FFFFFF"/>
      <w:spacing w:after="300" w:line="322" w:lineRule="exact"/>
    </w:pPr>
    <w:rPr>
      <w:sz w:val="28"/>
      <w:szCs w:val="28"/>
    </w:rPr>
  </w:style>
  <w:style w:type="character" w:styleId="af0">
    <w:name w:val="Hyperlink"/>
    <w:rsid w:val="00ED0178"/>
    <w:rPr>
      <w:color w:val="0000FF"/>
      <w:u w:val="single"/>
    </w:rPr>
  </w:style>
  <w:style w:type="numbering" w:customStyle="1" w:styleId="110">
    <w:name w:val="Нет списка11"/>
    <w:next w:val="a2"/>
    <w:uiPriority w:val="99"/>
    <w:semiHidden/>
    <w:unhideWhenUsed/>
    <w:rsid w:val="00ED0178"/>
  </w:style>
  <w:style w:type="numbering" w:customStyle="1" w:styleId="111">
    <w:name w:val="Нет списка111"/>
    <w:next w:val="a2"/>
    <w:uiPriority w:val="99"/>
    <w:semiHidden/>
    <w:unhideWhenUsed/>
    <w:rsid w:val="00ED0178"/>
  </w:style>
  <w:style w:type="paragraph" w:styleId="af1">
    <w:name w:val="List Paragraph"/>
    <w:basedOn w:val="a"/>
    <w:uiPriority w:val="34"/>
    <w:qFormat/>
    <w:rsid w:val="00ED017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0178"/>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ED0178"/>
    <w:pPr>
      <w:keepNext/>
      <w:spacing w:after="0" w:line="240" w:lineRule="auto"/>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D6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D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51D6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51D67"/>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ED0178"/>
    <w:rPr>
      <w:rFonts w:ascii="Arial" w:eastAsia="Times New Roman" w:hAnsi="Arial" w:cs="Arial"/>
      <w:b/>
      <w:bCs/>
      <w:kern w:val="32"/>
      <w:sz w:val="32"/>
      <w:szCs w:val="32"/>
      <w:lang w:eastAsia="ru-RU"/>
    </w:rPr>
  </w:style>
  <w:style w:type="character" w:customStyle="1" w:styleId="30">
    <w:name w:val="Заголовок 3 Знак"/>
    <w:basedOn w:val="a0"/>
    <w:link w:val="3"/>
    <w:rsid w:val="00ED0178"/>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rsid w:val="00ED0178"/>
  </w:style>
  <w:style w:type="paragraph" w:customStyle="1" w:styleId="ConsNormal">
    <w:name w:val="ConsNormal"/>
    <w:rsid w:val="00ED01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D01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D01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Bullet"/>
    <w:basedOn w:val="a"/>
    <w:autoRedefine/>
    <w:rsid w:val="00ED0178"/>
    <w:pPr>
      <w:spacing w:after="0" w:line="240" w:lineRule="auto"/>
      <w:jc w:val="center"/>
    </w:pPr>
    <w:rPr>
      <w:rFonts w:ascii="Times New Roman" w:eastAsia="Times New Roman" w:hAnsi="Times New Roman" w:cs="Times New Roman"/>
      <w:sz w:val="28"/>
      <w:szCs w:val="20"/>
      <w:lang w:eastAsia="ru-RU"/>
    </w:rPr>
  </w:style>
  <w:style w:type="table" w:styleId="a4">
    <w:name w:val="Table Grid"/>
    <w:basedOn w:val="a1"/>
    <w:rsid w:val="00ED01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w:basedOn w:val="a"/>
    <w:rsid w:val="00ED017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6">
    <w:name w:val="footer"/>
    <w:basedOn w:val="a"/>
    <w:link w:val="a7"/>
    <w:uiPriority w:val="99"/>
    <w:rsid w:val="00ED017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ED0178"/>
    <w:rPr>
      <w:rFonts w:ascii="Times New Roman" w:eastAsia="Times New Roman" w:hAnsi="Times New Roman" w:cs="Times New Roman"/>
      <w:sz w:val="20"/>
      <w:szCs w:val="20"/>
      <w:lang w:eastAsia="ru-RU"/>
    </w:rPr>
  </w:style>
  <w:style w:type="character" w:styleId="a8">
    <w:name w:val="page number"/>
    <w:basedOn w:val="a0"/>
    <w:rsid w:val="00ED0178"/>
  </w:style>
  <w:style w:type="paragraph" w:styleId="a9">
    <w:name w:val="header"/>
    <w:basedOn w:val="a"/>
    <w:link w:val="aa"/>
    <w:uiPriority w:val="99"/>
    <w:rsid w:val="00ED017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ED0178"/>
    <w:rPr>
      <w:rFonts w:ascii="Times New Roman" w:eastAsia="Times New Roman" w:hAnsi="Times New Roman" w:cs="Times New Roman"/>
      <w:sz w:val="20"/>
      <w:szCs w:val="20"/>
      <w:lang w:eastAsia="ru-RU"/>
    </w:rPr>
  </w:style>
  <w:style w:type="paragraph" w:customStyle="1" w:styleId="31">
    <w:name w:val="Знак3 Знак Знак Знак"/>
    <w:basedOn w:val="a"/>
    <w:autoRedefine/>
    <w:rsid w:val="00ED0178"/>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categorytree1href">
    <w:name w:val="categorytree1href"/>
    <w:basedOn w:val="a0"/>
    <w:rsid w:val="00ED0178"/>
  </w:style>
  <w:style w:type="paragraph" w:customStyle="1" w:styleId="2">
    <w:name w:val="Знак2"/>
    <w:basedOn w:val="a"/>
    <w:rsid w:val="00ED0178"/>
    <w:pPr>
      <w:spacing w:before="100" w:beforeAutospacing="1" w:after="100" w:afterAutospacing="1" w:line="240" w:lineRule="auto"/>
    </w:pPr>
    <w:rPr>
      <w:rFonts w:ascii="Tahoma" w:eastAsia="Times New Roman" w:hAnsi="Tahoma" w:cs="Tahoma"/>
      <w:sz w:val="20"/>
      <w:szCs w:val="20"/>
      <w:lang w:val="en-US"/>
    </w:rPr>
  </w:style>
  <w:style w:type="paragraph" w:styleId="ab">
    <w:name w:val="Balloon Text"/>
    <w:basedOn w:val="a"/>
    <w:link w:val="ac"/>
    <w:uiPriority w:val="99"/>
    <w:rsid w:val="00ED017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ED0178"/>
    <w:rPr>
      <w:rFonts w:ascii="Tahoma" w:eastAsia="Times New Roman" w:hAnsi="Tahoma" w:cs="Tahoma"/>
      <w:sz w:val="16"/>
      <w:szCs w:val="16"/>
      <w:lang w:eastAsia="ru-RU"/>
    </w:rPr>
  </w:style>
  <w:style w:type="paragraph" w:customStyle="1" w:styleId="ad">
    <w:name w:val="Знак"/>
    <w:basedOn w:val="a"/>
    <w:rsid w:val="00ED0178"/>
    <w:pPr>
      <w:spacing w:before="100" w:beforeAutospacing="1" w:after="100" w:afterAutospacing="1" w:line="240" w:lineRule="auto"/>
    </w:pPr>
    <w:rPr>
      <w:rFonts w:ascii="Tahoma" w:eastAsia="Times New Roman" w:hAnsi="Tahoma" w:cs="Tahoma"/>
      <w:sz w:val="20"/>
      <w:szCs w:val="20"/>
      <w:lang w:val="en-US"/>
    </w:rPr>
  </w:style>
  <w:style w:type="paragraph" w:styleId="20">
    <w:name w:val="Body Text Indent 2"/>
    <w:basedOn w:val="a"/>
    <w:link w:val="21"/>
    <w:rsid w:val="00ED0178"/>
    <w:pPr>
      <w:spacing w:after="0" w:line="240" w:lineRule="auto"/>
      <w:ind w:left="-142"/>
    </w:pPr>
    <w:rPr>
      <w:rFonts w:ascii="Times New Roman" w:eastAsia="Times New Roman" w:hAnsi="Times New Roman" w:cs="Times New Roman"/>
      <w:sz w:val="28"/>
      <w:szCs w:val="20"/>
      <w:lang w:eastAsia="ru-RU"/>
    </w:rPr>
  </w:style>
  <w:style w:type="character" w:customStyle="1" w:styleId="21">
    <w:name w:val="Основной текст с отступом 2 Знак"/>
    <w:basedOn w:val="a0"/>
    <w:link w:val="20"/>
    <w:rsid w:val="00ED0178"/>
    <w:rPr>
      <w:rFonts w:ascii="Times New Roman" w:eastAsia="Times New Roman" w:hAnsi="Times New Roman" w:cs="Times New Roman"/>
      <w:sz w:val="28"/>
      <w:szCs w:val="20"/>
      <w:lang w:eastAsia="ru-RU"/>
    </w:rPr>
  </w:style>
  <w:style w:type="paragraph" w:customStyle="1" w:styleId="22">
    <w:name w:val="Знак2 Знак Знак Знак Знак Знак Знак Знак Знак Знак Знак Знак Знак Знак Знак Знак"/>
    <w:basedOn w:val="a"/>
    <w:rsid w:val="00ED0178"/>
    <w:pPr>
      <w:spacing w:before="100" w:beforeAutospacing="1" w:after="100" w:afterAutospacing="1" w:line="240" w:lineRule="auto"/>
    </w:pPr>
    <w:rPr>
      <w:rFonts w:ascii="Tahoma" w:eastAsia="Times New Roman" w:hAnsi="Tahoma" w:cs="Times New Roman"/>
      <w:sz w:val="20"/>
      <w:szCs w:val="20"/>
      <w:lang w:val="en-US"/>
    </w:rPr>
  </w:style>
  <w:style w:type="paragraph" w:styleId="32">
    <w:name w:val="Body Text 3"/>
    <w:basedOn w:val="a"/>
    <w:link w:val="33"/>
    <w:rsid w:val="00ED017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ED0178"/>
    <w:rPr>
      <w:rFonts w:ascii="Times New Roman" w:eastAsia="Times New Roman" w:hAnsi="Times New Roman" w:cs="Times New Roman"/>
      <w:sz w:val="16"/>
      <w:szCs w:val="16"/>
      <w:lang w:eastAsia="ru-RU"/>
    </w:rPr>
  </w:style>
  <w:style w:type="paragraph" w:customStyle="1" w:styleId="ae">
    <w:name w:val="Знак"/>
    <w:basedOn w:val="a"/>
    <w:rsid w:val="00ED0178"/>
    <w:pPr>
      <w:spacing w:before="100" w:beforeAutospacing="1" w:after="100" w:afterAutospacing="1" w:line="240" w:lineRule="auto"/>
    </w:pPr>
    <w:rPr>
      <w:rFonts w:ascii="Tahoma" w:eastAsia="Times New Roman" w:hAnsi="Tahoma" w:cs="Times New Roman"/>
      <w:sz w:val="20"/>
      <w:szCs w:val="20"/>
      <w:lang w:val="en-US"/>
    </w:rPr>
  </w:style>
  <w:style w:type="character" w:styleId="af">
    <w:name w:val="Emphasis"/>
    <w:uiPriority w:val="20"/>
    <w:qFormat/>
    <w:rsid w:val="00ED0178"/>
    <w:rPr>
      <w:i/>
      <w:iCs/>
    </w:rPr>
  </w:style>
  <w:style w:type="character" w:customStyle="1" w:styleId="23">
    <w:name w:val="Основной текст (2)_"/>
    <w:link w:val="24"/>
    <w:rsid w:val="00ED0178"/>
    <w:rPr>
      <w:sz w:val="28"/>
      <w:szCs w:val="28"/>
      <w:shd w:val="clear" w:color="auto" w:fill="FFFFFF"/>
    </w:rPr>
  </w:style>
  <w:style w:type="character" w:customStyle="1" w:styleId="2Corbel13pt">
    <w:name w:val="Основной текст (2) + Corbel;13 pt;Курсив"/>
    <w:rsid w:val="00ED0178"/>
    <w:rPr>
      <w:rFonts w:ascii="Corbel" w:eastAsia="Corbel" w:hAnsi="Corbel" w:cs="Corbel"/>
      <w:b w:val="0"/>
      <w:bCs w:val="0"/>
      <w:i/>
      <w:iCs/>
      <w:smallCaps w:val="0"/>
      <w:strike w:val="0"/>
      <w:color w:val="000000"/>
      <w:spacing w:val="0"/>
      <w:w w:val="100"/>
      <w:position w:val="0"/>
      <w:sz w:val="26"/>
      <w:szCs w:val="26"/>
      <w:u w:val="none"/>
      <w:lang w:val="ru-RU" w:eastAsia="ru-RU" w:bidi="ru-RU"/>
    </w:rPr>
  </w:style>
  <w:style w:type="paragraph" w:customStyle="1" w:styleId="24">
    <w:name w:val="Основной текст (2)"/>
    <w:basedOn w:val="a"/>
    <w:link w:val="23"/>
    <w:rsid w:val="00ED0178"/>
    <w:pPr>
      <w:widowControl w:val="0"/>
      <w:shd w:val="clear" w:color="auto" w:fill="FFFFFF"/>
      <w:spacing w:after="300" w:line="322" w:lineRule="exact"/>
    </w:pPr>
    <w:rPr>
      <w:sz w:val="28"/>
      <w:szCs w:val="28"/>
    </w:rPr>
  </w:style>
  <w:style w:type="character" w:styleId="af0">
    <w:name w:val="Hyperlink"/>
    <w:rsid w:val="00ED0178"/>
    <w:rPr>
      <w:color w:val="0000FF"/>
      <w:u w:val="single"/>
    </w:rPr>
  </w:style>
  <w:style w:type="numbering" w:customStyle="1" w:styleId="110">
    <w:name w:val="Нет списка11"/>
    <w:next w:val="a2"/>
    <w:uiPriority w:val="99"/>
    <w:semiHidden/>
    <w:unhideWhenUsed/>
    <w:rsid w:val="00ED0178"/>
  </w:style>
  <w:style w:type="numbering" w:customStyle="1" w:styleId="111">
    <w:name w:val="Нет списка111"/>
    <w:next w:val="a2"/>
    <w:uiPriority w:val="99"/>
    <w:semiHidden/>
    <w:unhideWhenUsed/>
    <w:rsid w:val="00ED0178"/>
  </w:style>
  <w:style w:type="paragraph" w:styleId="af1">
    <w:name w:val="List Paragraph"/>
    <w:basedOn w:val="a"/>
    <w:uiPriority w:val="34"/>
    <w:qFormat/>
    <w:rsid w:val="00ED0178"/>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A4664B4848679C2C7C428212AB1FF188297D3C66BB99E3F03191CECE847231889C438BEAD57542544DC8v3x5P" TargetMode="External"/><Relationship Id="rId13" Type="http://schemas.openxmlformats.org/officeDocument/2006/relationships/hyperlink" Target="consultantplus://offline/ref=DAA4664B4848679C2C7C428212AB1FF188297D3C66BA9DE5F43191CECE847231889C438BEAD57542544FC9v3x5P" TargetMode="External"/><Relationship Id="rId18" Type="http://schemas.openxmlformats.org/officeDocument/2006/relationships/hyperlink" Target="consultantplus://offline/ref=DAA4664B4848679C2C7C428212AB1FF188297D3C66BA9DE5F43191CECE847231889C438BEAD575425449C0v3x0P" TargetMode="External"/><Relationship Id="rId26" Type="http://schemas.openxmlformats.org/officeDocument/2006/relationships/hyperlink" Target="consultantplus://offline/ref=DAA4664B4848679C2C7C5C8F04C740F48F25203663B292B5AC6ECA9399v8xDP" TargetMode="External"/><Relationship Id="rId39" Type="http://schemas.openxmlformats.org/officeDocument/2006/relationships/hyperlink" Target="consultantplus://offline/ref=DAA4664B4848679C2C7C428212AB1FF188297D3C60B79EE3F03191CECE847231889C438BEAD57542544DCFv3x1P" TargetMode="External"/><Relationship Id="rId3" Type="http://schemas.openxmlformats.org/officeDocument/2006/relationships/settings" Target="settings.xml"/><Relationship Id="rId21" Type="http://schemas.openxmlformats.org/officeDocument/2006/relationships/hyperlink" Target="consultantplus://offline/ref=DAA4664B4848679C2C7C428212AB1FF188297D3C66BA9DE5F43191CECE847231889C438BEAD575425447CEv3x0P" TargetMode="External"/><Relationship Id="rId34" Type="http://schemas.openxmlformats.org/officeDocument/2006/relationships/image" Target="media/image4.wmf"/><Relationship Id="rId42" Type="http://schemas.openxmlformats.org/officeDocument/2006/relationships/hyperlink" Target="consultantplus://offline/ref=DAA4664B4848679C2C7C428212AB1FF188297D3C61B499E0F03191CECE847231889C438BEAD57542544FC8v3x2P" TargetMode="External"/><Relationship Id="rId7" Type="http://schemas.openxmlformats.org/officeDocument/2006/relationships/hyperlink" Target="consultantplus://offline/ref=DAA4664B4848679C2C7C5C8F04C740F48F2A213663BB92B5AC6ECA93998D7866CFD31AC9AEDB764Av5x5P" TargetMode="External"/><Relationship Id="rId12" Type="http://schemas.openxmlformats.org/officeDocument/2006/relationships/hyperlink" Target="consultantplus://offline/ref=DAA4664B4848679C2C7C428212AB1FF188297D3C66B690E0F23191CECE847231v8x8P" TargetMode="External"/><Relationship Id="rId17" Type="http://schemas.openxmlformats.org/officeDocument/2006/relationships/hyperlink" Target="consultantplus://offline/ref=DAA4664B4848679C2C7C428212AB1FF188297D3C66BA9DE5F43191CECE847231889C438BEAD57542544FC9v3x4P" TargetMode="External"/><Relationship Id="rId25" Type="http://schemas.openxmlformats.org/officeDocument/2006/relationships/hyperlink" Target="consultantplus://offline/ref=DAA4664B4848679C2C7C428212AB1FF188297D3C61B499E0F03191CECE847231889C438BEAD57542544FC8v3x2P" TargetMode="External"/><Relationship Id="rId33" Type="http://schemas.openxmlformats.org/officeDocument/2006/relationships/image" Target="media/image3.wmf"/><Relationship Id="rId38" Type="http://schemas.openxmlformats.org/officeDocument/2006/relationships/image" Target="media/image8.wmf"/><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DAA4664B4848679C2C7C428212AB1FF188297D3C66B49AE5F53191CECE847231v8x8P" TargetMode="External"/><Relationship Id="rId20" Type="http://schemas.openxmlformats.org/officeDocument/2006/relationships/hyperlink" Target="consultantplus://offline/ref=DAA4664B4848679C2C7C428212AB1FF188297D3C66BA9DE5F43191CECE847231889C438BEAD575425447CBv3x7P" TargetMode="External"/><Relationship Id="rId29" Type="http://schemas.openxmlformats.org/officeDocument/2006/relationships/hyperlink" Target="consultantplus://offline/ref=DAA4664B4848679C2C7C5C8F04C740F48F21253466B092B5AC6ECA9399v8xDP" TargetMode="External"/><Relationship Id="rId41" Type="http://schemas.openxmlformats.org/officeDocument/2006/relationships/hyperlink" Target="consultantplus://offline/ref=DAA4664B4848679C2C7C428212AB1FF188297D3C61B499E0F03191CECE847231889C438BEAD57542544FC8v3x2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A4664B4848679C2C7C428212AB1FF188297D3C66B19EE1F93191CECE847231v8x8P" TargetMode="External"/><Relationship Id="rId24" Type="http://schemas.openxmlformats.org/officeDocument/2006/relationships/hyperlink" Target="consultantplus://offline/ref=DAA4664B4848679C2C7C428212AB1FF188297D3C67B09BE4F43191CECE847231889C438BEAD57542544FC8v3x1P" TargetMode="External"/><Relationship Id="rId32" Type="http://schemas.openxmlformats.org/officeDocument/2006/relationships/image" Target="media/image2.wmf"/><Relationship Id="rId37" Type="http://schemas.openxmlformats.org/officeDocument/2006/relationships/image" Target="media/image7.wmf"/><Relationship Id="rId40" Type="http://schemas.openxmlformats.org/officeDocument/2006/relationships/hyperlink" Target="consultantplus://offline/ref=DAA4664B4848679C2C7C428212AB1FF188297D3C67BA91E3F03191CECE847231889C438BEAD57542544DC1v3x0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AA4664B4848679C2C7C428212AB1FF188297D3C67B09BE4F43191CECE847231889C438BEAD57542544FC8v3x1P" TargetMode="External"/><Relationship Id="rId23" Type="http://schemas.openxmlformats.org/officeDocument/2006/relationships/hyperlink" Target="consultantplus://offline/ref=DAA4664B4848679C2C7C428212AB1FF188297D3C65B39FE5F53191CECE847231889C438BEAD57542544FCDv3x2P" TargetMode="External"/><Relationship Id="rId28" Type="http://schemas.openxmlformats.org/officeDocument/2006/relationships/hyperlink" Target="consultantplus://offline/ref=DAA4664B4848679C2C7C5C8F04C740F48F21253466B092B5AC6ECA9399v8xDP" TargetMode="External"/><Relationship Id="rId36" Type="http://schemas.openxmlformats.org/officeDocument/2006/relationships/image" Target="media/image6.wmf"/><Relationship Id="rId10" Type="http://schemas.openxmlformats.org/officeDocument/2006/relationships/hyperlink" Target="consultantplus://offline/ref=DAA4664B4848679C2C7C428212AB1FF188297D3C66B599E7F23191CECE847231v8x8P" TargetMode="External"/><Relationship Id="rId19" Type="http://schemas.openxmlformats.org/officeDocument/2006/relationships/hyperlink" Target="consultantplus://offline/ref=DAA4664B4848679C2C7C428212AB1FF188297D3C66BA9DE5F43191CECE847231889C438BEAD575425448CEv3x6P" TargetMode="External"/><Relationship Id="rId31" Type="http://schemas.openxmlformats.org/officeDocument/2006/relationships/image" Target="media/image1.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AA4664B4848679C2C7C428212AB1FF188297D3C66BB99E3F03191CECE847231889C438BEAD57542544DCDv3x4P" TargetMode="External"/><Relationship Id="rId14" Type="http://schemas.openxmlformats.org/officeDocument/2006/relationships/hyperlink" Target="consultantplus://offline/ref=DAA4664B4848679C2C7C428212AB1FF188297D3C65B39FE5F53191CECE847231889C438BEAD57542544FC9v3x5P" TargetMode="External"/><Relationship Id="rId22" Type="http://schemas.openxmlformats.org/officeDocument/2006/relationships/hyperlink" Target="consultantplus://offline/ref=DAA4664B4848679C2C7C428212AB1FF188297D3C66BA9DE5F43191CECE847231889C438BEAD575425446C1v3xBP" TargetMode="External"/><Relationship Id="rId27" Type="http://schemas.openxmlformats.org/officeDocument/2006/relationships/hyperlink" Target="consultantplus://offline/ref=DAA4664B4848679C2C7C5C8F04C740F48F202A3260B592B5AC6ECA93998D7866CFD31AC9AED87441v5x1P" TargetMode="External"/><Relationship Id="rId30" Type="http://schemas.openxmlformats.org/officeDocument/2006/relationships/hyperlink" Target="consultantplus://offline/ref=DAA4664B4848679C2C7C5C8F04C740F48F21213364B592B5AC6ECA9399v8xDP" TargetMode="External"/><Relationship Id="rId35" Type="http://schemas.openxmlformats.org/officeDocument/2006/relationships/image" Target="media/image5.wmf"/><Relationship Id="rId43" Type="http://schemas.openxmlformats.org/officeDocument/2006/relationships/hyperlink" Target="consultantplus://offline/ref=DAA4664B4848679C2C7C428212AB1FF188297D3C66BB9DE7F03191CECE847231v8x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33125</Words>
  <Characters>188815</Characters>
  <Application>Microsoft Office Word</Application>
  <DocSecurity>0</DocSecurity>
  <Lines>1573</Lines>
  <Paragraphs>442</Paragraphs>
  <ScaleCrop>false</ScaleCrop>
  <Company/>
  <LinksUpToDate>false</LinksUpToDate>
  <CharactersWithSpaces>221498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Сыпченко Г.В.</dc:creator>
  <cp:lastModifiedBy>Пользователь Windows</cp:lastModifiedBy>
  <cp:revision>2</cp:revision>
  <dcterms:created xsi:type="dcterms:W3CDTF">2018-05-08T14:53:00Z</dcterms:created>
  <dcterms:modified xsi:type="dcterms:W3CDTF">2018-05-08T14:53:00Z</dcterms:modified>
</cp:coreProperties>
</file>